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1" w:tblpY="1"/>
        <w:tblOverlap w:val="never"/>
        <w:tblW w:w="119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07"/>
      </w:tblGrid>
      <w:tr w:rsidR="00623CBB" w:rsidTr="00A84ADD">
        <w:trPr>
          <w:cantSplit/>
          <w:trHeight w:hRule="exact" w:val="1985"/>
        </w:trPr>
        <w:tc>
          <w:tcPr>
            <w:tcW w:w="11907" w:type="dxa"/>
          </w:tcPr>
          <w:p w:rsidR="00623CBB" w:rsidRDefault="006465A9" w:rsidP="00CD1081">
            <w:pPr>
              <w:pStyle w:val="ucfstandard"/>
            </w:pPr>
            <w:bookmarkStart w:id="0" w:name="scf_marke"/>
            <w:r>
              <w:rPr>
                <w:lang w:val="de-DE"/>
              </w:rPr>
              <w:drawing>
                <wp:inline distT="0" distB="0" distL="0" distR="0">
                  <wp:extent cx="7553325" cy="1257300"/>
                  <wp:effectExtent l="19050" t="0" r="9525" b="0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23CBB" w:rsidRDefault="00623CBB"/>
    <w:tbl>
      <w:tblPr>
        <w:tblW w:w="98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0"/>
        <w:gridCol w:w="2807"/>
        <w:gridCol w:w="2920"/>
      </w:tblGrid>
      <w:tr w:rsidR="00E2624B" w:rsidTr="00623CBB">
        <w:trPr>
          <w:cantSplit/>
          <w:trHeight w:val="200"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</w:tcPr>
          <w:p w:rsidR="00E2624B" w:rsidRPr="00156CE9" w:rsidRDefault="006465A9" w:rsidP="00AF424B">
            <w:pPr>
              <w:pStyle w:val="ucfpostal"/>
              <w:rPr>
                <w:lang w:val="de-DE"/>
              </w:rPr>
            </w:pPr>
            <w:bookmarkStart w:id="1" w:name="scf_postal"/>
            <w:r>
              <w:t>Unify GmbH &amp; Co. </w:t>
            </w:r>
            <w:r w:rsidRPr="00AF424B">
              <w:t>KG, PH PM </w:t>
            </w:r>
            <w:r w:rsidR="00AF424B">
              <w:t>BUS</w:t>
            </w:r>
            <w:r w:rsidRPr="00AF424B">
              <w:t>, Hofmannstr. </w:t>
            </w:r>
            <w:r w:rsidRPr="00156CE9">
              <w:rPr>
                <w:lang w:val="de-DE"/>
              </w:rPr>
              <w:t>51, 81379 Muenchen</w:t>
            </w:r>
            <w:bookmarkEnd w:id="1"/>
          </w:p>
        </w:tc>
        <w:tc>
          <w:tcPr>
            <w:tcW w:w="2807" w:type="dxa"/>
            <w:vMerge w:val="restart"/>
          </w:tcPr>
          <w:p w:rsidR="00E2624B" w:rsidRPr="00156CE9" w:rsidRDefault="00E2624B">
            <w:pPr>
              <w:pStyle w:val="ucfuser"/>
              <w:rPr>
                <w:lang w:val="de-DE"/>
              </w:rPr>
            </w:pPr>
          </w:p>
        </w:tc>
        <w:tc>
          <w:tcPr>
            <w:tcW w:w="2920" w:type="dxa"/>
          </w:tcPr>
          <w:p w:rsidR="00E2624B" w:rsidRDefault="00AF424B" w:rsidP="002A6D45">
            <w:pPr>
              <w:pStyle w:val="ucfuser"/>
            </w:pPr>
            <w:r>
              <w:t>January 27</w:t>
            </w:r>
            <w:r w:rsidR="0007212B">
              <w:t>, 201</w:t>
            </w:r>
            <w:r w:rsidR="002A6D45">
              <w:t>4</w:t>
            </w: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  <w:sz w:val="14"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07212B" w:rsidP="00AF424B">
            <w:pPr>
              <w:pStyle w:val="ucfuser"/>
            </w:pPr>
            <w:r w:rsidRPr="002015DB">
              <w:t xml:space="preserve">PH PM </w:t>
            </w:r>
            <w:r w:rsidR="00AF424B">
              <w:t>BUS</w:t>
            </w: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 w:val="restart"/>
            <w:tcBorders>
              <w:left w:val="nil"/>
              <w:bottom w:val="nil"/>
              <w:right w:val="nil"/>
            </w:tcBorders>
          </w:tcPr>
          <w:p w:rsidR="00E2624B" w:rsidRDefault="006465A9">
            <w:pPr>
              <w:pStyle w:val="ucfto"/>
            </w:pPr>
            <w:bookmarkStart w:id="2" w:name="scf_firma"/>
            <w:bookmarkEnd w:id="2"/>
            <w:r>
              <w:t>All GoForward-, Sales- and Service Partner</w:t>
            </w:r>
          </w:p>
        </w:tc>
        <w:tc>
          <w:tcPr>
            <w:tcW w:w="2807" w:type="dxa"/>
            <w:vMerge/>
            <w:vAlign w:val="center"/>
          </w:tcPr>
          <w:p w:rsidR="00E2624B" w:rsidRPr="006465A9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6465A9">
            <w:pPr>
              <w:pStyle w:val="ucfuser"/>
            </w:pP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6465A9">
            <w:pPr>
              <w:pStyle w:val="ucfuser"/>
            </w:pP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6465A9">
            <w:pPr>
              <w:pStyle w:val="ucfuser"/>
            </w:pP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6465A9">
            <w:pPr>
              <w:pStyle w:val="ucfor"/>
            </w:pP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6465A9">
            <w:pPr>
              <w:pStyle w:val="ucfdate"/>
            </w:pP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B72715">
            <w:pPr>
              <w:pStyle w:val="ucfuser"/>
            </w:pPr>
          </w:p>
        </w:tc>
      </w:tr>
      <w:tr w:rsidR="00E2624B" w:rsidTr="00623CBB">
        <w:trPr>
          <w:cantSplit/>
          <w:trHeight w:val="200"/>
        </w:trPr>
        <w:tc>
          <w:tcPr>
            <w:tcW w:w="4110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E2624B" w:rsidRDefault="00E2624B">
            <w:pPr>
              <w:rPr>
                <w:noProof/>
              </w:rPr>
            </w:pPr>
          </w:p>
        </w:tc>
        <w:tc>
          <w:tcPr>
            <w:tcW w:w="2807" w:type="dxa"/>
            <w:vMerge/>
            <w:vAlign w:val="center"/>
          </w:tcPr>
          <w:p w:rsidR="00E2624B" w:rsidRDefault="00E2624B">
            <w:pPr>
              <w:rPr>
                <w:noProof/>
                <w:sz w:val="18"/>
              </w:rPr>
            </w:pPr>
          </w:p>
        </w:tc>
        <w:tc>
          <w:tcPr>
            <w:tcW w:w="2920" w:type="dxa"/>
          </w:tcPr>
          <w:p w:rsidR="00E2624B" w:rsidRDefault="00E2624B" w:rsidP="00B72715">
            <w:pPr>
              <w:pStyle w:val="ucfuser"/>
            </w:pPr>
          </w:p>
        </w:tc>
      </w:tr>
    </w:tbl>
    <w:p w:rsidR="000D03DF" w:rsidRDefault="000D03DF" w:rsidP="00B85C92">
      <w:pPr>
        <w:pStyle w:val="ucfsubject"/>
      </w:pPr>
      <w:bookmarkStart w:id="3" w:name="scf_betreff1"/>
      <w:bookmarkEnd w:id="3"/>
    </w:p>
    <w:p w:rsidR="006465A9" w:rsidRDefault="00AF424B" w:rsidP="006465A9">
      <w:pPr>
        <w:spacing w:after="480"/>
        <w:rPr>
          <w:b/>
          <w:sz w:val="24"/>
          <w:lang w:val="es-ES"/>
        </w:rPr>
      </w:pPr>
      <w:r>
        <w:rPr>
          <w:b/>
          <w:sz w:val="24"/>
          <w:lang w:val="es-ES"/>
        </w:rPr>
        <w:t>PH PM BUS</w:t>
      </w:r>
      <w:r w:rsidR="006465A9" w:rsidRPr="007E2AB9">
        <w:rPr>
          <w:b/>
          <w:sz w:val="24"/>
          <w:lang w:val="es-ES"/>
        </w:rPr>
        <w:t xml:space="preserve"> Circular No. </w:t>
      </w:r>
      <w:r w:rsidR="002015DB">
        <w:rPr>
          <w:b/>
          <w:sz w:val="24"/>
          <w:lang w:val="es-ES"/>
        </w:rPr>
        <w:t>0</w:t>
      </w:r>
      <w:r>
        <w:rPr>
          <w:b/>
          <w:sz w:val="24"/>
          <w:lang w:val="es-ES"/>
        </w:rPr>
        <w:t>4</w:t>
      </w:r>
      <w:r w:rsidR="004B1761">
        <w:rPr>
          <w:b/>
          <w:sz w:val="24"/>
          <w:lang w:val="es-ES"/>
        </w:rPr>
        <w:t>/2014</w:t>
      </w:r>
    </w:p>
    <w:p w:rsidR="00AF424B" w:rsidRPr="00C204C1" w:rsidRDefault="00AF424B" w:rsidP="00AF424B">
      <w:pPr>
        <w:spacing w:after="480"/>
        <w:rPr>
          <w:rFonts w:cs="Arial"/>
          <w:b/>
          <w:bCs/>
          <w:color w:val="000000"/>
          <w:sz w:val="24"/>
          <w:szCs w:val="22"/>
        </w:rPr>
      </w:pPr>
      <w:r w:rsidRPr="00C204C1">
        <w:rPr>
          <w:rFonts w:cs="Arial"/>
          <w:b/>
          <w:bCs/>
          <w:color w:val="000000"/>
          <w:sz w:val="24"/>
          <w:szCs w:val="22"/>
        </w:rPr>
        <w:t>ALUM feature discontinuation for TLANI2</w:t>
      </w:r>
    </w:p>
    <w:p w:rsidR="00AF424B" w:rsidRPr="00AF424B" w:rsidRDefault="00AF424B" w:rsidP="00AF424B">
      <w:pPr>
        <w:rPr>
          <w:rFonts w:cs="Arial"/>
          <w:sz w:val="20"/>
          <w:lang w:val="en-GB"/>
        </w:rPr>
      </w:pP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boards for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3000 and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 are generally equipped today with relays, which in case of failure of the system set up a fix connection of up to two trunks to </w:t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phones (ALUM). </w:t>
      </w:r>
    </w:p>
    <w:p w:rsidR="00AF424B" w:rsidRPr="00AF424B" w:rsidRDefault="00AF424B" w:rsidP="00AF424B">
      <w:pPr>
        <w:rPr>
          <w:rFonts w:cs="Arial"/>
          <w:sz w:val="20"/>
          <w:lang w:val="en-GB"/>
        </w:rPr>
      </w:pPr>
      <w:r w:rsidRPr="00AF424B">
        <w:rPr>
          <w:rFonts w:cs="Arial"/>
          <w:sz w:val="20"/>
          <w:lang w:val="en-GB"/>
        </w:rPr>
        <w:t xml:space="preserve">Because of the high reliability of modern systems in conjunction with uninterruptible power supplies, this function is only rarely requested. The ALUM relays are therefore gradually removed from our </w:t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boards TLANI of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3000 and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Business.</w:t>
      </w:r>
    </w:p>
    <w:p w:rsidR="00AF424B" w:rsidRPr="00AF424B" w:rsidRDefault="00AF424B" w:rsidP="00AF424B">
      <w:pPr>
        <w:rPr>
          <w:rFonts w:cs="Arial"/>
          <w:sz w:val="20"/>
          <w:lang w:val="en-GB"/>
        </w:rPr>
      </w:pPr>
    </w:p>
    <w:p w:rsidR="00AF424B" w:rsidRPr="00AF424B" w:rsidRDefault="00AF424B" w:rsidP="00AF424B">
      <w:pPr>
        <w:rPr>
          <w:rFonts w:cs="Arial"/>
          <w:sz w:val="20"/>
          <w:lang w:val="en-GB"/>
        </w:rPr>
      </w:pPr>
      <w:r w:rsidRPr="00AF424B">
        <w:rPr>
          <w:rFonts w:cs="Arial"/>
          <w:sz w:val="20"/>
          <w:lang w:val="en-GB"/>
        </w:rPr>
        <w:t xml:space="preserve">The feature ALUM will be removed short-term from the board TLANI2 of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 and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3000 (after sale of the stock). The TLANI2 can still be offered</w:t>
      </w:r>
      <w:proofErr w:type="gramStart"/>
      <w:r w:rsidRPr="00AF424B">
        <w:rPr>
          <w:rFonts w:cs="Arial"/>
          <w:sz w:val="20"/>
          <w:lang w:val="en-GB"/>
        </w:rPr>
        <w:t>,</w:t>
      </w:r>
      <w:proofErr w:type="gramEnd"/>
      <w:r w:rsidRPr="00AF424B">
        <w:rPr>
          <w:rFonts w:cs="Arial"/>
          <w:sz w:val="20"/>
          <w:lang w:val="en-GB"/>
        </w:rPr>
        <w:t xml:space="preserve"> it then provides two </w:t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ports </w:t>
      </w:r>
      <w:r w:rsidRPr="00AF424B">
        <w:rPr>
          <w:rFonts w:cs="Arial"/>
          <w:sz w:val="20"/>
          <w:u w:val="single"/>
          <w:lang w:val="en-GB"/>
        </w:rPr>
        <w:t>without</w:t>
      </w:r>
      <w:r w:rsidRPr="00AF424B">
        <w:rPr>
          <w:rFonts w:cs="Arial"/>
          <w:sz w:val="20"/>
          <w:lang w:val="en-GB"/>
        </w:rPr>
        <w:t xml:space="preserve"> ALUM function.</w:t>
      </w:r>
    </w:p>
    <w:p w:rsidR="00AF424B" w:rsidRPr="00AF424B" w:rsidRDefault="00AF424B" w:rsidP="00AF424B">
      <w:pPr>
        <w:spacing w:before="360" w:after="120"/>
        <w:rPr>
          <w:rFonts w:cs="Arial"/>
          <w:b/>
          <w:bCs/>
          <w:sz w:val="20"/>
        </w:rPr>
      </w:pPr>
      <w:r w:rsidRPr="00AF424B">
        <w:rPr>
          <w:rFonts w:cs="Arial"/>
          <w:b/>
          <w:bCs/>
          <w:sz w:val="20"/>
        </w:rPr>
        <w:t>Successor Product/Solution</w:t>
      </w:r>
    </w:p>
    <w:p w:rsidR="00AF424B" w:rsidRPr="00AF424B" w:rsidRDefault="00AF424B" w:rsidP="00AF424B">
      <w:pPr>
        <w:rPr>
          <w:rFonts w:cs="Arial"/>
          <w:sz w:val="20"/>
          <w:lang w:val="en-GB"/>
        </w:rPr>
      </w:pPr>
      <w:r w:rsidRPr="00AF424B">
        <w:rPr>
          <w:rFonts w:cs="Arial"/>
          <w:sz w:val="20"/>
          <w:lang w:val="en-GB"/>
        </w:rPr>
        <w:t xml:space="preserve">For the time being the module TLANI4 remains unchanged available, it provides 4 </w:t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ports with 2 ALUM functions. If the ALUM function is required, a TLANI4 is thus to be ordered instead of TLANI2 from now.</w:t>
      </w:r>
    </w:p>
    <w:p w:rsidR="00AF424B" w:rsidRPr="00AF424B" w:rsidRDefault="00AF424B" w:rsidP="00AF424B">
      <w:pPr>
        <w:spacing w:before="360" w:after="120"/>
        <w:rPr>
          <w:rFonts w:cs="Arial"/>
          <w:b/>
          <w:bCs/>
          <w:sz w:val="20"/>
        </w:rPr>
      </w:pPr>
      <w:r w:rsidRPr="00AF424B">
        <w:rPr>
          <w:rFonts w:cs="Arial"/>
          <w:b/>
          <w:bCs/>
          <w:sz w:val="20"/>
        </w:rPr>
        <w:t xml:space="preserve">Overview of the Affected Ordering Positions </w:t>
      </w: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  <w:r w:rsidRPr="00AF424B">
        <w:rPr>
          <w:rFonts w:cs="Arial"/>
          <w:b/>
          <w:color w:val="000000"/>
          <w:sz w:val="20"/>
        </w:rPr>
        <w:t>ALUM discontinued:</w:t>
      </w: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  <w:r w:rsidRPr="00AF424B">
        <w:rPr>
          <w:rFonts w:cs="Arial"/>
          <w:color w:val="000000"/>
          <w:sz w:val="20"/>
        </w:rPr>
        <w:t>L30251-U600-</w:t>
      </w:r>
      <w:r w:rsidRPr="00AF424B">
        <w:rPr>
          <w:rFonts w:cs="Arial"/>
          <w:sz w:val="20"/>
          <w:lang w:val="en-GB"/>
        </w:rPr>
        <w:t>A595</w:t>
      </w:r>
      <w:r w:rsidRPr="00AF424B">
        <w:rPr>
          <w:rFonts w:cs="Arial"/>
          <w:color w:val="000000"/>
          <w:sz w:val="20"/>
        </w:rPr>
        <w:tab/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Module (TLANI2) for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 X3W/X5W and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3350/3550</w:t>
      </w: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  <w:r w:rsidRPr="00AF424B">
        <w:rPr>
          <w:rFonts w:cs="Arial"/>
          <w:sz w:val="20"/>
          <w:lang w:val="en-GB"/>
        </w:rPr>
        <w:t>L30251-U600-</w:t>
      </w:r>
      <w:r w:rsidRPr="00AF424B">
        <w:rPr>
          <w:rFonts w:cs="Arial"/>
          <w:color w:val="000000"/>
          <w:sz w:val="20"/>
        </w:rPr>
        <w:t>A637</w:t>
      </w:r>
      <w:r w:rsidRPr="00AF424B">
        <w:rPr>
          <w:rFonts w:cs="Arial"/>
          <w:sz w:val="20"/>
          <w:lang w:val="en-GB"/>
        </w:rPr>
        <w:tab/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Module (TLANI2) for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 X3W/X5W and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3350/3550</w:t>
      </w: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  <w:r w:rsidRPr="00AF424B">
        <w:rPr>
          <w:rFonts w:cs="Arial"/>
          <w:b/>
          <w:color w:val="000000"/>
          <w:sz w:val="20"/>
        </w:rPr>
        <w:t>ALUM still available:</w:t>
      </w:r>
    </w:p>
    <w:p w:rsidR="00AF424B" w:rsidRPr="00AF424B" w:rsidRDefault="00AF424B" w:rsidP="00AF424B">
      <w:pPr>
        <w:ind w:left="2127" w:hanging="2127"/>
        <w:rPr>
          <w:rFonts w:cs="Arial"/>
          <w:b/>
          <w:color w:val="000000"/>
          <w:sz w:val="20"/>
        </w:rPr>
      </w:pP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  <w:r w:rsidRPr="00AF424B">
        <w:rPr>
          <w:rFonts w:cs="Arial"/>
          <w:color w:val="000000"/>
          <w:sz w:val="20"/>
        </w:rPr>
        <w:t>L30251-U600-</w:t>
      </w:r>
      <w:r w:rsidRPr="00AF424B">
        <w:rPr>
          <w:rFonts w:cs="Arial"/>
          <w:sz w:val="20"/>
          <w:lang w:val="en-GB"/>
        </w:rPr>
        <w:t>A596</w:t>
      </w:r>
      <w:r w:rsidRPr="00AF424B">
        <w:rPr>
          <w:rFonts w:cs="Arial"/>
          <w:color w:val="000000"/>
          <w:sz w:val="20"/>
        </w:rPr>
        <w:tab/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Module (TLANI2) for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 X3W/X5W and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3350/3550(incl. 2 ALUM)</w:t>
      </w: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</w:p>
    <w:p w:rsidR="00AF424B" w:rsidRPr="00AF424B" w:rsidRDefault="00AF424B" w:rsidP="00AF424B">
      <w:pPr>
        <w:ind w:left="2127" w:hanging="2127"/>
        <w:rPr>
          <w:rFonts w:cs="Arial"/>
          <w:sz w:val="20"/>
          <w:lang w:val="en-GB"/>
        </w:rPr>
      </w:pPr>
      <w:r w:rsidRPr="00AF424B">
        <w:rPr>
          <w:rFonts w:cs="Arial"/>
          <w:sz w:val="20"/>
          <w:lang w:val="en-GB"/>
        </w:rPr>
        <w:t>L30251-U600-A638</w:t>
      </w:r>
      <w:r w:rsidRPr="00AF424B">
        <w:rPr>
          <w:rFonts w:cs="Arial"/>
          <w:sz w:val="20"/>
          <w:lang w:val="en-GB"/>
        </w:rPr>
        <w:tab/>
      </w:r>
      <w:proofErr w:type="spellStart"/>
      <w:r w:rsidRPr="00AF424B">
        <w:rPr>
          <w:rFonts w:cs="Arial"/>
          <w:sz w:val="20"/>
          <w:lang w:val="en-GB"/>
        </w:rPr>
        <w:t>Analog</w:t>
      </w:r>
      <w:proofErr w:type="spellEnd"/>
      <w:r w:rsidRPr="00AF424B">
        <w:rPr>
          <w:rFonts w:cs="Arial"/>
          <w:sz w:val="20"/>
          <w:lang w:val="en-GB"/>
        </w:rPr>
        <w:t xml:space="preserve"> Trunk Module (TLANI4) for </w:t>
      </w:r>
      <w:proofErr w:type="spellStart"/>
      <w:r w:rsidRPr="00AF424B">
        <w:rPr>
          <w:rFonts w:cs="Arial"/>
          <w:sz w:val="20"/>
          <w:lang w:val="en-GB"/>
        </w:rPr>
        <w:t>OpenScape</w:t>
      </w:r>
      <w:proofErr w:type="spellEnd"/>
      <w:r w:rsidRPr="00AF424B">
        <w:rPr>
          <w:rFonts w:cs="Arial"/>
          <w:sz w:val="20"/>
          <w:lang w:val="en-GB"/>
        </w:rPr>
        <w:t xml:space="preserve"> Business X3W/X5W and </w:t>
      </w:r>
      <w:proofErr w:type="spellStart"/>
      <w:r w:rsidRPr="00AF424B">
        <w:rPr>
          <w:rFonts w:cs="Arial"/>
          <w:sz w:val="20"/>
          <w:lang w:val="en-GB"/>
        </w:rPr>
        <w:t>HiPath</w:t>
      </w:r>
      <w:proofErr w:type="spellEnd"/>
      <w:r w:rsidRPr="00AF424B">
        <w:rPr>
          <w:rFonts w:cs="Arial"/>
          <w:sz w:val="20"/>
          <w:lang w:val="en-GB"/>
        </w:rPr>
        <w:t xml:space="preserve"> 3350/3550 (incl. 2 ALUM)</w:t>
      </w:r>
    </w:p>
    <w:p w:rsidR="00AF424B" w:rsidRPr="00AF424B" w:rsidRDefault="00AF424B" w:rsidP="00AF424B">
      <w:pPr>
        <w:rPr>
          <w:rFonts w:cs="Arial"/>
          <w:sz w:val="20"/>
          <w:lang w:val="en-GB"/>
        </w:rPr>
      </w:pPr>
    </w:p>
    <w:p w:rsidR="00AF424B" w:rsidRPr="00AF424B" w:rsidRDefault="00AF424B" w:rsidP="00AF424B">
      <w:pPr>
        <w:rPr>
          <w:rFonts w:cs="Arial"/>
          <w:sz w:val="20"/>
          <w:lang w:val="en-GB"/>
        </w:rPr>
      </w:pPr>
      <w:bookmarkStart w:id="4" w:name="_GoBack"/>
      <w:bookmarkEnd w:id="4"/>
    </w:p>
    <w:p w:rsidR="00AF424B" w:rsidRPr="00AF424B" w:rsidRDefault="00AF424B" w:rsidP="00AF424B">
      <w:pPr>
        <w:rPr>
          <w:rFonts w:cs="Arial"/>
          <w:color w:val="000000"/>
          <w:sz w:val="20"/>
        </w:rPr>
      </w:pPr>
    </w:p>
    <w:p w:rsidR="00AF424B" w:rsidRDefault="00AF424B" w:rsidP="00AF424B">
      <w:pPr>
        <w:rPr>
          <w:rFonts w:cs="Arial"/>
          <w:color w:val="000000"/>
          <w:sz w:val="20"/>
        </w:rPr>
      </w:pPr>
      <w:r w:rsidRPr="00AF424B">
        <w:rPr>
          <w:rFonts w:cs="Arial"/>
          <w:color w:val="000000"/>
          <w:sz w:val="20"/>
        </w:rPr>
        <w:t>This circular and additional information can be found on the portfolio homepage at:</w:t>
      </w:r>
    </w:p>
    <w:p w:rsidR="00502F90" w:rsidRDefault="00502F90" w:rsidP="00AF424B">
      <w:pPr>
        <w:rPr>
          <w:rFonts w:cs="Arial"/>
          <w:color w:val="000000"/>
          <w:sz w:val="20"/>
        </w:rPr>
      </w:pPr>
    </w:p>
    <w:p w:rsidR="00502F90" w:rsidRPr="00AF424B" w:rsidRDefault="00502F90" w:rsidP="00AF424B">
      <w:pPr>
        <w:rPr>
          <w:rFonts w:cs="Arial"/>
          <w:color w:val="000000"/>
          <w:sz w:val="20"/>
        </w:rPr>
      </w:pPr>
      <w:proofErr w:type="spellStart"/>
      <w:r>
        <w:rPr>
          <w:rFonts w:cs="Arial"/>
          <w:color w:val="000000"/>
          <w:sz w:val="20"/>
        </w:rPr>
        <w:t>OpenScape</w:t>
      </w:r>
      <w:proofErr w:type="spellEnd"/>
      <w:r>
        <w:rPr>
          <w:rFonts w:cs="Arial"/>
          <w:color w:val="000000"/>
          <w:sz w:val="20"/>
        </w:rPr>
        <w:t xml:space="preserve"> Office V1:</w:t>
      </w:r>
    </w:p>
    <w:p w:rsidR="00AF424B" w:rsidRPr="00AF424B" w:rsidRDefault="00AF424B" w:rsidP="00AF424B">
      <w:pPr>
        <w:rPr>
          <w:rFonts w:cs="Arial"/>
          <w:color w:val="000000"/>
          <w:sz w:val="20"/>
          <w:lang w:val="en-GB"/>
        </w:rPr>
      </w:pPr>
    </w:p>
    <w:p w:rsidR="00AF424B" w:rsidRDefault="00BD1C85" w:rsidP="00AF424B">
      <w:hyperlink r:id="rId8" w:history="1">
        <w:r w:rsidR="00AF424B" w:rsidRPr="00AF424B">
          <w:rPr>
            <w:rStyle w:val="Hyperlink"/>
            <w:rFonts w:cs="Arial"/>
            <w:sz w:val="20"/>
          </w:rPr>
          <w:t>https://enterprise-busine</w:t>
        </w:r>
        <w:r w:rsidR="00AF424B" w:rsidRPr="00AF424B">
          <w:rPr>
            <w:rStyle w:val="Hyperlink"/>
            <w:rFonts w:cs="Arial"/>
            <w:sz w:val="20"/>
          </w:rPr>
          <w:t>s</w:t>
        </w:r>
        <w:r w:rsidR="00AF424B" w:rsidRPr="00AF424B">
          <w:rPr>
            <w:rStyle w:val="Hyperlink"/>
            <w:rFonts w:cs="Arial"/>
            <w:sz w:val="20"/>
          </w:rPr>
          <w:t>sarea.unify.com/productinfo/producthomepageservice.jsp;?mainTab=external_productversion&amp;view=spp&amp;phase=home&amp;pvid=515258&amp;portalViewLeftNavigation=productinformation</w:t>
        </w:r>
      </w:hyperlink>
    </w:p>
    <w:p w:rsidR="00502F90" w:rsidRDefault="00502F90" w:rsidP="00AF424B"/>
    <w:p w:rsidR="00502F90" w:rsidRPr="00AF424B" w:rsidRDefault="00502F90" w:rsidP="00502F90">
      <w:pPr>
        <w:rPr>
          <w:rFonts w:cs="Arial"/>
          <w:color w:val="000000"/>
          <w:sz w:val="20"/>
        </w:rPr>
      </w:pPr>
      <w:proofErr w:type="spellStart"/>
      <w:r>
        <w:rPr>
          <w:rFonts w:cs="Arial"/>
          <w:color w:val="000000"/>
          <w:sz w:val="20"/>
        </w:rPr>
        <w:t>HiPath</w:t>
      </w:r>
      <w:proofErr w:type="spellEnd"/>
      <w:r>
        <w:rPr>
          <w:rFonts w:cs="Arial"/>
          <w:color w:val="000000"/>
          <w:sz w:val="20"/>
        </w:rPr>
        <w:t xml:space="preserve"> 3000 V9:</w:t>
      </w:r>
    </w:p>
    <w:p w:rsidR="00502F90" w:rsidRPr="00AF424B" w:rsidRDefault="00502F90" w:rsidP="00502F90">
      <w:pPr>
        <w:rPr>
          <w:rFonts w:cs="Arial"/>
          <w:color w:val="000000"/>
          <w:sz w:val="20"/>
          <w:lang w:val="en-GB"/>
        </w:rPr>
      </w:pPr>
    </w:p>
    <w:p w:rsidR="00502F90" w:rsidRPr="00AF424B" w:rsidRDefault="00502F90" w:rsidP="00502F90">
      <w:pPr>
        <w:rPr>
          <w:rFonts w:cs="Arial"/>
          <w:sz w:val="20"/>
        </w:rPr>
      </w:pPr>
      <w:hyperlink r:id="rId9" w:history="1">
        <w:r w:rsidRPr="00D73408">
          <w:rPr>
            <w:rStyle w:val="Hyperlink"/>
            <w:rFonts w:cs="Arial"/>
            <w:sz w:val="20"/>
          </w:rPr>
          <w:t>https://enterprise-businessarea.unify</w:t>
        </w:r>
        <w:r w:rsidRPr="00D73408">
          <w:rPr>
            <w:rStyle w:val="Hyperlink"/>
            <w:rFonts w:cs="Arial"/>
            <w:sz w:val="20"/>
          </w:rPr>
          <w:t>.</w:t>
        </w:r>
        <w:r w:rsidRPr="00D73408">
          <w:rPr>
            <w:rStyle w:val="Hyperlink"/>
            <w:rFonts w:cs="Arial"/>
            <w:sz w:val="20"/>
          </w:rPr>
          <w:t>com/productinfo/producthomepageservice.jsp;?mainTab=external_productversion&amp;view=spp&amp;phase=home&amp;pvid=515268&amp;portalViewLeftNavigation=productinformation</w:t>
        </w:r>
      </w:hyperlink>
    </w:p>
    <w:p w:rsidR="00502F90" w:rsidRPr="00AF424B" w:rsidRDefault="00502F90" w:rsidP="00AF424B">
      <w:pPr>
        <w:rPr>
          <w:rFonts w:cs="Arial"/>
          <w:sz w:val="20"/>
        </w:rPr>
      </w:pPr>
    </w:p>
    <w:p w:rsidR="00AF424B" w:rsidRPr="00AF424B" w:rsidRDefault="00AF424B" w:rsidP="00AF424B">
      <w:pPr>
        <w:rPr>
          <w:rFonts w:cs="Arial"/>
          <w:color w:val="000000"/>
          <w:sz w:val="20"/>
        </w:rPr>
      </w:pPr>
    </w:p>
    <w:p w:rsidR="00AF424B" w:rsidRPr="00AF424B" w:rsidRDefault="00AF424B" w:rsidP="00AF424B">
      <w:pPr>
        <w:rPr>
          <w:color w:val="000000"/>
          <w:sz w:val="20"/>
        </w:rPr>
      </w:pPr>
      <w:r w:rsidRPr="00AF424B">
        <w:rPr>
          <w:rFonts w:cs="Arial"/>
          <w:sz w:val="20"/>
        </w:rPr>
        <w:t>For further information please contact your person in charge.</w:t>
      </w:r>
    </w:p>
    <w:p w:rsidR="00AF424B" w:rsidRPr="00AF424B" w:rsidRDefault="00AF424B" w:rsidP="00AF424B">
      <w:pPr>
        <w:rPr>
          <w:rFonts w:cs="Arial"/>
          <w:sz w:val="20"/>
        </w:rPr>
      </w:pPr>
    </w:p>
    <w:p w:rsidR="00AF424B" w:rsidRPr="00AF424B" w:rsidRDefault="00AF424B" w:rsidP="00AF424B">
      <w:pPr>
        <w:rPr>
          <w:rFonts w:cs="Arial"/>
          <w:sz w:val="20"/>
        </w:rPr>
      </w:pPr>
    </w:p>
    <w:p w:rsidR="00AF424B" w:rsidRPr="00AF424B" w:rsidRDefault="00AF424B" w:rsidP="00AF424B">
      <w:pPr>
        <w:rPr>
          <w:rFonts w:cs="Arial"/>
          <w:sz w:val="20"/>
        </w:rPr>
      </w:pPr>
    </w:p>
    <w:p w:rsidR="00AF424B" w:rsidRPr="00AF424B" w:rsidRDefault="00AF424B" w:rsidP="00AF424B">
      <w:pPr>
        <w:rPr>
          <w:rFonts w:cs="Arial"/>
          <w:sz w:val="20"/>
        </w:rPr>
      </w:pPr>
    </w:p>
    <w:p w:rsidR="00AF424B" w:rsidRPr="00AF424B" w:rsidRDefault="00AF424B" w:rsidP="00AF424B">
      <w:pPr>
        <w:pStyle w:val="Fuzeile"/>
        <w:tabs>
          <w:tab w:val="left" w:pos="4840"/>
        </w:tabs>
        <w:rPr>
          <w:rFonts w:cs="Arial"/>
          <w:sz w:val="20"/>
          <w:lang w:val="de-DE"/>
        </w:rPr>
      </w:pPr>
      <w:r w:rsidRPr="00AF424B">
        <w:rPr>
          <w:rFonts w:eastAsia="Arial" w:cs="Arial"/>
          <w:sz w:val="20"/>
          <w:lang w:val="de-DE"/>
        </w:rPr>
        <w:t xml:space="preserve">sgd. </w:t>
      </w:r>
      <w:r w:rsidRPr="00AF424B">
        <w:rPr>
          <w:rFonts w:eastAsia="Arial" w:cs="Arial"/>
          <w:color w:val="000000"/>
          <w:sz w:val="20"/>
          <w:lang w:val="de-DE"/>
        </w:rPr>
        <w:t>Robert Ehses</w:t>
      </w:r>
      <w:r w:rsidRPr="00AF424B">
        <w:rPr>
          <w:rFonts w:eastAsia="Arial" w:cs="Arial"/>
          <w:color w:val="000000"/>
          <w:sz w:val="20"/>
          <w:lang w:val="de-DE"/>
        </w:rPr>
        <w:tab/>
      </w:r>
      <w:r w:rsidRPr="00AF424B">
        <w:rPr>
          <w:rFonts w:eastAsia="Arial" w:cs="Arial"/>
          <w:color w:val="000000"/>
          <w:sz w:val="20"/>
          <w:lang w:val="de-DE"/>
        </w:rPr>
        <w:tab/>
        <w:t>sgd. Rolf Müller</w:t>
      </w:r>
    </w:p>
    <w:p w:rsidR="00AF424B" w:rsidRPr="00AF424B" w:rsidRDefault="00AF424B" w:rsidP="00AF424B">
      <w:pPr>
        <w:pStyle w:val="Fuzeile"/>
        <w:tabs>
          <w:tab w:val="left" w:pos="4840"/>
        </w:tabs>
        <w:rPr>
          <w:rFonts w:cs="Arial"/>
          <w:sz w:val="20"/>
        </w:rPr>
      </w:pPr>
      <w:r w:rsidRPr="00AF424B">
        <w:rPr>
          <w:rFonts w:eastAsia="Arial" w:cs="Arial"/>
          <w:sz w:val="20"/>
        </w:rPr>
        <w:t xml:space="preserve">PH PM </w:t>
      </w:r>
      <w:r w:rsidRPr="00AF424B">
        <w:rPr>
          <w:rFonts w:eastAsia="Arial" w:cs="Arial"/>
          <w:sz w:val="20"/>
        </w:rPr>
        <w:tab/>
      </w:r>
      <w:r w:rsidRPr="00AF424B">
        <w:rPr>
          <w:rFonts w:eastAsia="Arial" w:cs="Arial"/>
          <w:sz w:val="20"/>
        </w:rPr>
        <w:tab/>
        <w:t>PH PM BUS</w:t>
      </w:r>
    </w:p>
    <w:p w:rsidR="00AF424B" w:rsidRPr="00AF424B" w:rsidRDefault="00AF424B" w:rsidP="00AF424B">
      <w:pPr>
        <w:rPr>
          <w:rFonts w:cs="Arial"/>
          <w:sz w:val="20"/>
        </w:rPr>
      </w:pPr>
    </w:p>
    <w:p w:rsidR="00AF424B" w:rsidRPr="00AF424B" w:rsidRDefault="00AF424B" w:rsidP="00AF424B">
      <w:pPr>
        <w:rPr>
          <w:rFonts w:cs="Arial"/>
          <w:sz w:val="20"/>
        </w:rPr>
      </w:pPr>
    </w:p>
    <w:p w:rsidR="002A6D45" w:rsidRPr="00AF424B" w:rsidRDefault="002A6D45" w:rsidP="002A6D45">
      <w:pPr>
        <w:tabs>
          <w:tab w:val="left" w:pos="709"/>
        </w:tabs>
        <w:jc w:val="both"/>
        <w:rPr>
          <w:rFonts w:cs="Arial"/>
          <w:sz w:val="20"/>
        </w:rPr>
      </w:pPr>
    </w:p>
    <w:p w:rsidR="002A6D45" w:rsidRPr="00AF424B" w:rsidRDefault="002A6D45" w:rsidP="002A6D45">
      <w:pPr>
        <w:pStyle w:val="Fuzeile"/>
        <w:keepNext/>
        <w:tabs>
          <w:tab w:val="left" w:pos="3828"/>
          <w:tab w:val="left" w:pos="4840"/>
        </w:tabs>
        <w:rPr>
          <w:rFonts w:cs="Arial"/>
          <w:sz w:val="20"/>
          <w:lang w:val="fr-FR"/>
        </w:rPr>
      </w:pPr>
      <w:bookmarkStart w:id="5" w:name="ZuLöschenderText16"/>
      <w:r w:rsidRPr="00AF424B">
        <w:rPr>
          <w:rFonts w:cs="Arial"/>
          <w:sz w:val="20"/>
          <w:lang w:val="fr-FR"/>
        </w:rPr>
        <w:tab/>
      </w:r>
      <w:r w:rsidRPr="00AF424B">
        <w:rPr>
          <w:rFonts w:cs="Arial"/>
          <w:sz w:val="20"/>
          <w:lang w:val="fr-FR"/>
        </w:rPr>
        <w:tab/>
      </w:r>
    </w:p>
    <w:bookmarkEnd w:id="5"/>
    <w:p w:rsidR="002A6D45" w:rsidRPr="00AF424B" w:rsidRDefault="002A6D45" w:rsidP="002A6D45">
      <w:pPr>
        <w:rPr>
          <w:rFonts w:cs="Arial"/>
          <w:sz w:val="20"/>
          <w:lang w:val="fr-FR"/>
        </w:rPr>
      </w:pPr>
    </w:p>
    <w:p w:rsidR="002A6D45" w:rsidRPr="00284E55" w:rsidRDefault="002A6D45" w:rsidP="002A6D45">
      <w:pPr>
        <w:rPr>
          <w:rFonts w:cs="Arial"/>
          <w:sz w:val="20"/>
          <w:lang w:val="fr-FR"/>
        </w:rPr>
      </w:pPr>
    </w:p>
    <w:p w:rsidR="002A6D45" w:rsidRPr="00284E55" w:rsidRDefault="002A6D45" w:rsidP="002A6D45">
      <w:pPr>
        <w:rPr>
          <w:rFonts w:cs="Arial"/>
          <w:sz w:val="20"/>
          <w:lang w:val="fr-FR"/>
        </w:rPr>
      </w:pPr>
    </w:p>
    <w:p w:rsidR="002A6D45" w:rsidRPr="00284E55" w:rsidRDefault="002A6D45" w:rsidP="002A6D45">
      <w:pPr>
        <w:rPr>
          <w:rFonts w:cs="Arial"/>
          <w:sz w:val="20"/>
          <w:lang w:val="fr-FR"/>
        </w:rPr>
      </w:pPr>
    </w:p>
    <w:sectPr w:rsidR="002A6D45" w:rsidRPr="00284E55" w:rsidSect="006465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5" w:right="3856" w:bottom="284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19" w:rsidRDefault="00FA7119">
      <w:r>
        <w:separator/>
      </w:r>
    </w:p>
  </w:endnote>
  <w:endnote w:type="continuationSeparator" w:id="0">
    <w:p w:rsidR="00FA7119" w:rsidRDefault="00FA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A9" w:rsidRDefault="006465A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DF" w:rsidRDefault="000D03DF">
    <w:pPr>
      <w:pStyle w:val="ucforgline"/>
    </w:pPr>
    <w:r>
      <w:tab/>
    </w:r>
    <w:fldSimple w:instr=" REF scf_leit_seite  \* MERGEFORMAT ">
      <w:r w:rsidR="00070A64">
        <w:rPr>
          <w:noProof w:val="0"/>
        </w:rPr>
        <w:t>Page</w:t>
      </w:r>
    </w:fldSimple>
    <w:r>
      <w:t xml:space="preserve"> </w:t>
    </w:r>
    <w:fldSimple w:instr=" PAGE  \* MERGEFORMAT ">
      <w:r w:rsidR="00502F90">
        <w:t>2</w:t>
      </w:r>
    </w:fldSimple>
    <w:r>
      <w:t xml:space="preserve"> </w:t>
    </w:r>
    <w:fldSimple w:instr=" REF scf_leit_von  \* MERGEFORMAT ">
      <w:r w:rsidR="00070A64">
        <w:rPr>
          <w:noProof w:val="0"/>
        </w:rPr>
        <w:t>of</w:t>
      </w:r>
    </w:fldSimple>
    <w:r>
      <w:t xml:space="preserve"> </w:t>
    </w:r>
    <w:fldSimple w:instr=" NUMPAGES  \* MERGEFORMAT ">
      <w:r w:rsidR="00502F90"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7" w:type="dxa"/>
      <w:tblLayout w:type="fixed"/>
      <w:tblCellMar>
        <w:left w:w="0" w:type="dxa"/>
        <w:right w:w="0" w:type="dxa"/>
      </w:tblCellMar>
      <w:tblLook w:val="0000"/>
    </w:tblPr>
    <w:tblGrid>
      <w:gridCol w:w="4110"/>
      <w:gridCol w:w="2807"/>
      <w:gridCol w:w="2920"/>
    </w:tblGrid>
    <w:tr w:rsidR="000D03DF" w:rsidRPr="002C70F4" w:rsidTr="00A23CCB">
      <w:trPr>
        <w:cantSplit/>
        <w:trHeight w:hRule="exact" w:val="567"/>
      </w:trPr>
      <w:tc>
        <w:tcPr>
          <w:tcW w:w="9837" w:type="dxa"/>
          <w:gridSpan w:val="3"/>
        </w:tcPr>
        <w:p w:rsidR="000D03DF" w:rsidRDefault="000D03DF">
          <w:pPr>
            <w:pStyle w:val="ucfstandard"/>
          </w:pPr>
        </w:p>
        <w:p w:rsidR="000D03DF" w:rsidRDefault="000D03DF">
          <w:pPr>
            <w:pStyle w:val="ucfstandard"/>
          </w:pPr>
        </w:p>
        <w:p w:rsidR="000D03DF" w:rsidRDefault="000D03DF">
          <w:pPr>
            <w:pStyle w:val="ucfstandard"/>
          </w:pPr>
        </w:p>
        <w:p w:rsidR="000D03DF" w:rsidRDefault="006465A9">
          <w:pPr>
            <w:pStyle w:val="ucfstandard"/>
          </w:pPr>
          <w:bookmarkStart w:id="6" w:name="scf_leit_brief"/>
          <w:r>
            <w:t>Letter of</w:t>
          </w:r>
          <w:bookmarkEnd w:id="6"/>
        </w:p>
        <w:p w:rsidR="000D03DF" w:rsidRDefault="006465A9">
          <w:pPr>
            <w:pStyle w:val="ucfstandard"/>
          </w:pPr>
          <w:bookmarkStart w:id="7" w:name="scf_leit_an"/>
          <w:r>
            <w:t>to</w:t>
          </w:r>
          <w:bookmarkEnd w:id="7"/>
        </w:p>
        <w:p w:rsidR="000D03DF" w:rsidRDefault="006465A9">
          <w:pPr>
            <w:pStyle w:val="ucfstandard"/>
          </w:pPr>
          <w:bookmarkStart w:id="8" w:name="scf_leit_uz"/>
          <w:r>
            <w:t>Our reference</w:t>
          </w:r>
          <w:bookmarkEnd w:id="8"/>
        </w:p>
      </w:tc>
    </w:tr>
    <w:tr w:rsidR="000D03DF" w:rsidRPr="002C70F4" w:rsidTr="00A23CCB">
      <w:trPr>
        <w:cantSplit/>
        <w:trHeight w:val="567"/>
      </w:trPr>
      <w:tc>
        <w:tcPr>
          <w:tcW w:w="4110" w:type="dxa"/>
          <w:tcMar>
            <w:right w:w="113" w:type="dxa"/>
          </w:tcMar>
        </w:tcPr>
        <w:p w:rsidR="006465A9" w:rsidRPr="006465A9" w:rsidRDefault="006465A9">
          <w:pPr>
            <w:pStyle w:val="ucffooter1-4"/>
            <w:rPr>
              <w:b/>
            </w:rPr>
          </w:pPr>
          <w:r w:rsidRPr="006465A9">
            <w:rPr>
              <w:b/>
            </w:rPr>
            <w:t>Unify GmbH &amp; Co. KG</w:t>
          </w:r>
        </w:p>
        <w:p w:rsidR="000D03DF" w:rsidRDefault="006465A9">
          <w:pPr>
            <w:pStyle w:val="ucffooter1-4"/>
          </w:pPr>
          <w:r>
            <w:t>Registered offices: Munich; Commercial registry Munich, HRA 88546; WEEE-Reg.-No. DE 27980375. General Partner: Unify Management GmbH. Managing Directors: Alexander Frick, Thomas Heim, Martin Kinne; Chairman of the Supervisory Board: Mark Stone; Registered offices: Munich; Commercial registry: Munich, HRB 163415</w:t>
          </w:r>
        </w:p>
      </w:tc>
      <w:tc>
        <w:tcPr>
          <w:tcW w:w="2807" w:type="dxa"/>
          <w:tcMar>
            <w:right w:w="113" w:type="dxa"/>
          </w:tcMar>
        </w:tcPr>
        <w:p w:rsidR="000D03DF" w:rsidRDefault="000D03DF">
          <w:pPr>
            <w:pStyle w:val="ucffooter1-4"/>
          </w:pPr>
        </w:p>
      </w:tc>
      <w:tc>
        <w:tcPr>
          <w:tcW w:w="2920" w:type="dxa"/>
        </w:tcPr>
        <w:p w:rsidR="006465A9" w:rsidRDefault="006465A9">
          <w:pPr>
            <w:pStyle w:val="ucffooter1-4"/>
          </w:pPr>
          <w:bookmarkStart w:id="9" w:name="scf_Fuss3"/>
          <w:bookmarkEnd w:id="9"/>
          <w:r>
            <w:t>Hofmannstr. 51</w:t>
          </w:r>
        </w:p>
        <w:p w:rsidR="006465A9" w:rsidRDefault="006465A9">
          <w:pPr>
            <w:pStyle w:val="ucffooter1-4"/>
          </w:pPr>
          <w:r>
            <w:t>81379 Muenchen</w:t>
          </w:r>
        </w:p>
        <w:p w:rsidR="000D03DF" w:rsidRDefault="006465A9">
          <w:pPr>
            <w:pStyle w:val="ucffooter1-4"/>
          </w:pPr>
          <w:r>
            <w:t>Germany</w:t>
          </w:r>
        </w:p>
      </w:tc>
    </w:tr>
  </w:tbl>
  <w:p w:rsidR="00075262" w:rsidRDefault="00075262" w:rsidP="0099171A">
    <w:pPr>
      <w:pStyle w:val="ucforgline"/>
    </w:pPr>
  </w:p>
  <w:p w:rsidR="000D03DF" w:rsidRDefault="00F11089" w:rsidP="002C70F4">
    <w:pPr>
      <w:pStyle w:val="ucforgline"/>
      <w:tabs>
        <w:tab w:val="left" w:pos="8007"/>
      </w:tabs>
    </w:pPr>
    <w:bookmarkStart w:id="10" w:name="scf_isozeile"/>
    <w:r>
      <w:t>SCF</w:t>
    </w:r>
    <w:r w:rsidR="00AA018C">
      <w:t xml:space="preserve"> </w:t>
    </w:r>
    <w:bookmarkStart w:id="11" w:name="scf_iso"/>
    <w:r w:rsidR="006465A9">
      <w:t>10/2011</w:t>
    </w:r>
    <w:bookmarkEnd w:id="11"/>
    <w:r w:rsidR="00F17BAB">
      <w:t xml:space="preserve"> V</w:t>
    </w:r>
    <w:r w:rsidR="00DE6F54">
      <w:t>1</w:t>
    </w:r>
    <w:r w:rsidR="00F52285">
      <w:t>3</w:t>
    </w:r>
    <w:r w:rsidR="00DE6F54">
      <w:t>.</w:t>
    </w:r>
    <w:r w:rsidR="00C517A9">
      <w:t>10</w:t>
    </w:r>
    <w:bookmarkEnd w:id="10"/>
    <w:r w:rsidR="000D03DF">
      <w:tab/>
    </w:r>
    <w:bookmarkStart w:id="12" w:name="scf_leit_seite"/>
    <w:r w:rsidR="006465A9">
      <w:t>Page</w:t>
    </w:r>
    <w:bookmarkEnd w:id="12"/>
    <w:r w:rsidR="000D03DF">
      <w:t xml:space="preserve"> </w:t>
    </w:r>
    <w:fldSimple w:instr=" PAGE  \* MERGEFORMAT ">
      <w:r w:rsidR="00502F90">
        <w:t>1</w:t>
      </w:r>
    </w:fldSimple>
    <w:r w:rsidR="000D03DF">
      <w:t xml:space="preserve"> </w:t>
    </w:r>
    <w:bookmarkStart w:id="13" w:name="scf_leit_von"/>
    <w:r w:rsidR="006465A9">
      <w:t>of</w:t>
    </w:r>
    <w:bookmarkEnd w:id="13"/>
    <w:r w:rsidR="000D03DF">
      <w:t xml:space="preserve"> </w:t>
    </w:r>
    <w:fldSimple w:instr=" NUMPAGES  \* MERGEFORMAT ">
      <w:r w:rsidR="00502F90"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19" w:rsidRDefault="00FA7119">
      <w:r>
        <w:separator/>
      </w:r>
    </w:p>
  </w:footnote>
  <w:footnote w:type="continuationSeparator" w:id="0">
    <w:p w:rsidR="00FA7119" w:rsidRDefault="00FA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A9" w:rsidRDefault="006465A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1" w:tblpY="1"/>
      <w:tblOverlap w:val="never"/>
      <w:tblW w:w="6917" w:type="dxa"/>
      <w:tblLayout w:type="fixed"/>
      <w:tblCellMar>
        <w:left w:w="0" w:type="dxa"/>
        <w:right w:w="0" w:type="dxa"/>
      </w:tblCellMar>
      <w:tblLook w:val="0000"/>
    </w:tblPr>
    <w:tblGrid>
      <w:gridCol w:w="6917"/>
    </w:tblGrid>
    <w:tr w:rsidR="00CD1081" w:rsidTr="00CD55D7">
      <w:trPr>
        <w:cantSplit/>
        <w:trHeight w:hRule="exact" w:val="1985"/>
      </w:trPr>
      <w:tc>
        <w:tcPr>
          <w:tcW w:w="6917" w:type="dxa"/>
        </w:tcPr>
        <w:p w:rsidR="00CD1081" w:rsidRDefault="00BD1C85" w:rsidP="0010655A">
          <w:pPr>
            <w:pStyle w:val="ucfstandard"/>
          </w:pPr>
          <w:fldSimple w:instr=" REF  scf_marke  \* MERGEFORMAT ">
            <w:r w:rsidR="00070A64">
              <w:rPr>
                <w:lang w:val="de-DE"/>
              </w:rPr>
              <w:drawing>
                <wp:inline distT="0" distB="0" distL="0" distR="0">
                  <wp:extent cx="7553325" cy="1257300"/>
                  <wp:effectExtent l="19050" t="0" r="9525" b="0"/>
                  <wp:docPr id="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3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fldSimple>
        </w:p>
      </w:tc>
    </w:tr>
  </w:tbl>
  <w:p w:rsidR="000D03DF" w:rsidRDefault="00BD1C85" w:rsidP="00CD1081">
    <w:pPr>
      <w:pStyle w:val="ucfheader2"/>
      <w:spacing w:line="14" w:lineRule="exact"/>
    </w:pPr>
    <w:r w:rsidRPr="00BD1C85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41.1pt;margin-top:270.2pt;width:5.95pt;height:14.15pt;z-index:251658240;mso-wrap-distance-left:0;mso-wrap-distance-right:0;mso-position-horizontal-relative:page;mso-position-vertical-relative:page" stroked="f">
          <v:textbox style="mso-next-textbox:#_x0000_s4098" inset="0,0,0,0">
            <w:txbxContent>
              <w:p w:rsidR="006D614D" w:rsidRDefault="006D614D" w:rsidP="006D614D">
                <w:r>
                  <w:t>_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DF" w:rsidRDefault="00BD1C85" w:rsidP="00A24E17">
    <w:pPr>
      <w:pStyle w:val="ucfstandard"/>
      <w:spacing w:line="14" w:lineRule="exact"/>
    </w:pPr>
    <w:r w:rsidRPr="00BD1C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1.1pt;margin-top:270.2pt;width:5.95pt;height:14.15pt;z-index:251657216;mso-wrap-distance-left:0;mso-wrap-distance-right:0;mso-position-horizontal-relative:page;mso-position-vertical-relative:page" stroked="f">
          <v:textbox style="mso-next-textbox:#_x0000_s4097" inset="0,0,0,0">
            <w:txbxContent>
              <w:p w:rsidR="000D03DF" w:rsidRDefault="000D03DF">
                <w:r>
                  <w:t>_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6DA9FC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723B8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F472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5CE6F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84A18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2AE6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CE57F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7A4ED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04869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88AF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843DD"/>
    <w:multiLevelType w:val="hybridMultilevel"/>
    <w:tmpl w:val="5E44F5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EF1C21"/>
    <w:multiLevelType w:val="hybridMultilevel"/>
    <w:tmpl w:val="960246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8EA2B48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DF30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10EB439E"/>
    <w:multiLevelType w:val="multilevel"/>
    <w:tmpl w:val="A08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46A5DCD"/>
    <w:multiLevelType w:val="hybridMultilevel"/>
    <w:tmpl w:val="3F785624"/>
    <w:lvl w:ilvl="0" w:tplc="9AE25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A9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62C0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062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6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16D1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A6A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E5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4C1C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3024F4"/>
    <w:multiLevelType w:val="hybridMultilevel"/>
    <w:tmpl w:val="AB7C4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40977"/>
    <w:multiLevelType w:val="hybridMultilevel"/>
    <w:tmpl w:val="8A844DC6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3E243A"/>
    <w:multiLevelType w:val="multilevel"/>
    <w:tmpl w:val="D60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D65C6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38804C41"/>
    <w:multiLevelType w:val="hybridMultilevel"/>
    <w:tmpl w:val="5BB6C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620974"/>
    <w:multiLevelType w:val="hybridMultilevel"/>
    <w:tmpl w:val="2CA409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7820D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C34BD6"/>
    <w:multiLevelType w:val="hybridMultilevel"/>
    <w:tmpl w:val="1C78B222"/>
    <w:lvl w:ilvl="0" w:tplc="0FE2B0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012BA0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B5E5F3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8022C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F9496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FF03E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94E2D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08C3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26032A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7C63E0F"/>
    <w:multiLevelType w:val="hybridMultilevel"/>
    <w:tmpl w:val="DD28D516"/>
    <w:lvl w:ilvl="0" w:tplc="040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CEC1196"/>
    <w:multiLevelType w:val="hybridMultilevel"/>
    <w:tmpl w:val="ACDA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D5EA1"/>
    <w:multiLevelType w:val="hybridMultilevel"/>
    <w:tmpl w:val="A4FCEE02"/>
    <w:lvl w:ilvl="0" w:tplc="6628A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D51E19"/>
    <w:multiLevelType w:val="hybridMultilevel"/>
    <w:tmpl w:val="78F25EC0"/>
    <w:lvl w:ilvl="0" w:tplc="0FE2B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375966"/>
    <w:multiLevelType w:val="hybridMultilevel"/>
    <w:tmpl w:val="BBF4EE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92BEC"/>
    <w:multiLevelType w:val="hybridMultilevel"/>
    <w:tmpl w:val="8256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F0DE6"/>
    <w:multiLevelType w:val="hybridMultilevel"/>
    <w:tmpl w:val="DB24884E"/>
    <w:lvl w:ilvl="0" w:tplc="79B812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AF8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34E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61A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2F7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E7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B24E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406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0C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692B6C"/>
    <w:multiLevelType w:val="hybridMultilevel"/>
    <w:tmpl w:val="1F021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22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4"/>
  </w:num>
  <w:num w:numId="16">
    <w:abstractNumId w:val="20"/>
  </w:num>
  <w:num w:numId="17">
    <w:abstractNumId w:val="10"/>
  </w:num>
  <w:num w:numId="18">
    <w:abstractNumId w:val="29"/>
  </w:num>
  <w:num w:numId="19">
    <w:abstractNumId w:val="25"/>
  </w:num>
  <w:num w:numId="20">
    <w:abstractNumId w:val="26"/>
  </w:num>
  <w:num w:numId="21">
    <w:abstractNumId w:val="13"/>
  </w:num>
  <w:num w:numId="22">
    <w:abstractNumId w:val="30"/>
  </w:num>
  <w:num w:numId="23">
    <w:abstractNumId w:val="11"/>
  </w:num>
  <w:num w:numId="24">
    <w:abstractNumId w:val="23"/>
  </w:num>
  <w:num w:numId="25">
    <w:abstractNumId w:val="21"/>
  </w:num>
  <w:num w:numId="26">
    <w:abstractNumId w:val="15"/>
  </w:num>
  <w:num w:numId="27">
    <w:abstractNumId w:val="27"/>
  </w:num>
  <w:num w:numId="28">
    <w:abstractNumId w:val="17"/>
  </w:num>
  <w:num w:numId="29">
    <w:abstractNumId w:val="16"/>
  </w:num>
  <w:num w:numId="30">
    <w:abstractNumId w:val="31"/>
  </w:num>
  <w:num w:numId="31">
    <w:abstractNumId w:val="2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001"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2E31"/>
    <w:rsid w:val="00003287"/>
    <w:rsid w:val="0000348E"/>
    <w:rsid w:val="00012628"/>
    <w:rsid w:val="00057296"/>
    <w:rsid w:val="00070A64"/>
    <w:rsid w:val="0007212B"/>
    <w:rsid w:val="0007494E"/>
    <w:rsid w:val="00075262"/>
    <w:rsid w:val="000859B9"/>
    <w:rsid w:val="000902A1"/>
    <w:rsid w:val="000A0834"/>
    <w:rsid w:val="000B6875"/>
    <w:rsid w:val="000D03DF"/>
    <w:rsid w:val="0010655A"/>
    <w:rsid w:val="001206F5"/>
    <w:rsid w:val="00136C79"/>
    <w:rsid w:val="001404B3"/>
    <w:rsid w:val="00156500"/>
    <w:rsid w:val="00156CE9"/>
    <w:rsid w:val="00182C27"/>
    <w:rsid w:val="001A0304"/>
    <w:rsid w:val="001B1E3B"/>
    <w:rsid w:val="001C0F18"/>
    <w:rsid w:val="001F2252"/>
    <w:rsid w:val="002015DB"/>
    <w:rsid w:val="002300E5"/>
    <w:rsid w:val="00247878"/>
    <w:rsid w:val="002568D0"/>
    <w:rsid w:val="002613F5"/>
    <w:rsid w:val="002810FD"/>
    <w:rsid w:val="002A092E"/>
    <w:rsid w:val="002A5F78"/>
    <w:rsid w:val="002A6D45"/>
    <w:rsid w:val="002B4716"/>
    <w:rsid w:val="002C70F4"/>
    <w:rsid w:val="002D221A"/>
    <w:rsid w:val="002E61D2"/>
    <w:rsid w:val="003169A5"/>
    <w:rsid w:val="003273F1"/>
    <w:rsid w:val="0036203B"/>
    <w:rsid w:val="0039624E"/>
    <w:rsid w:val="003C4B38"/>
    <w:rsid w:val="003E0C47"/>
    <w:rsid w:val="003E6E0D"/>
    <w:rsid w:val="0040245C"/>
    <w:rsid w:val="00403B67"/>
    <w:rsid w:val="004053ED"/>
    <w:rsid w:val="00421D17"/>
    <w:rsid w:val="0042256C"/>
    <w:rsid w:val="00427142"/>
    <w:rsid w:val="00443D53"/>
    <w:rsid w:val="004755E7"/>
    <w:rsid w:val="004A151F"/>
    <w:rsid w:val="004B1761"/>
    <w:rsid w:val="004F01C4"/>
    <w:rsid w:val="004F46B9"/>
    <w:rsid w:val="004F5461"/>
    <w:rsid w:val="004F663A"/>
    <w:rsid w:val="00502F90"/>
    <w:rsid w:val="00522FF8"/>
    <w:rsid w:val="0053401D"/>
    <w:rsid w:val="00541B09"/>
    <w:rsid w:val="00542674"/>
    <w:rsid w:val="00551D1B"/>
    <w:rsid w:val="005840AD"/>
    <w:rsid w:val="00590AD2"/>
    <w:rsid w:val="00597263"/>
    <w:rsid w:val="005B12A1"/>
    <w:rsid w:val="005B499E"/>
    <w:rsid w:val="005B5BE1"/>
    <w:rsid w:val="005C1D36"/>
    <w:rsid w:val="005D4A04"/>
    <w:rsid w:val="00623CBB"/>
    <w:rsid w:val="006251FC"/>
    <w:rsid w:val="006350F0"/>
    <w:rsid w:val="006401C5"/>
    <w:rsid w:val="0064066F"/>
    <w:rsid w:val="006465A9"/>
    <w:rsid w:val="00650AB0"/>
    <w:rsid w:val="00663460"/>
    <w:rsid w:val="00666BA2"/>
    <w:rsid w:val="00672F63"/>
    <w:rsid w:val="00680A65"/>
    <w:rsid w:val="00683FB4"/>
    <w:rsid w:val="006A0F63"/>
    <w:rsid w:val="006D614D"/>
    <w:rsid w:val="006E54CB"/>
    <w:rsid w:val="006E5F33"/>
    <w:rsid w:val="006E6137"/>
    <w:rsid w:val="007128CA"/>
    <w:rsid w:val="007138E5"/>
    <w:rsid w:val="007305FF"/>
    <w:rsid w:val="00745A62"/>
    <w:rsid w:val="0075132E"/>
    <w:rsid w:val="00760443"/>
    <w:rsid w:val="0076546A"/>
    <w:rsid w:val="00774531"/>
    <w:rsid w:val="007B0798"/>
    <w:rsid w:val="007E08A3"/>
    <w:rsid w:val="007F0C7D"/>
    <w:rsid w:val="008315F8"/>
    <w:rsid w:val="00873ABE"/>
    <w:rsid w:val="00874AD5"/>
    <w:rsid w:val="008D44D1"/>
    <w:rsid w:val="00906A40"/>
    <w:rsid w:val="00912C8B"/>
    <w:rsid w:val="009143CB"/>
    <w:rsid w:val="00950388"/>
    <w:rsid w:val="00974AE4"/>
    <w:rsid w:val="00974BEA"/>
    <w:rsid w:val="009800B4"/>
    <w:rsid w:val="0098729C"/>
    <w:rsid w:val="0099171A"/>
    <w:rsid w:val="009919AD"/>
    <w:rsid w:val="009A5E2C"/>
    <w:rsid w:val="009D4DAB"/>
    <w:rsid w:val="009F6DEA"/>
    <w:rsid w:val="00A03B38"/>
    <w:rsid w:val="00A23CCB"/>
    <w:rsid w:val="00A24E17"/>
    <w:rsid w:val="00A27840"/>
    <w:rsid w:val="00A33FFA"/>
    <w:rsid w:val="00A3649D"/>
    <w:rsid w:val="00A65420"/>
    <w:rsid w:val="00A672EC"/>
    <w:rsid w:val="00A8403A"/>
    <w:rsid w:val="00A84ADD"/>
    <w:rsid w:val="00A84E21"/>
    <w:rsid w:val="00A87C12"/>
    <w:rsid w:val="00AA018C"/>
    <w:rsid w:val="00AB29B3"/>
    <w:rsid w:val="00AB51E3"/>
    <w:rsid w:val="00AF424B"/>
    <w:rsid w:val="00B10614"/>
    <w:rsid w:val="00B445E8"/>
    <w:rsid w:val="00B47163"/>
    <w:rsid w:val="00B479C1"/>
    <w:rsid w:val="00B60796"/>
    <w:rsid w:val="00B72715"/>
    <w:rsid w:val="00B85C92"/>
    <w:rsid w:val="00B87341"/>
    <w:rsid w:val="00B9368D"/>
    <w:rsid w:val="00B9795B"/>
    <w:rsid w:val="00BA1D07"/>
    <w:rsid w:val="00BA414C"/>
    <w:rsid w:val="00BA5424"/>
    <w:rsid w:val="00BC18AC"/>
    <w:rsid w:val="00BC1AFA"/>
    <w:rsid w:val="00BC5A59"/>
    <w:rsid w:val="00BD1C85"/>
    <w:rsid w:val="00BE513C"/>
    <w:rsid w:val="00BE7145"/>
    <w:rsid w:val="00BF4A49"/>
    <w:rsid w:val="00C248FA"/>
    <w:rsid w:val="00C42517"/>
    <w:rsid w:val="00C517A9"/>
    <w:rsid w:val="00C7283F"/>
    <w:rsid w:val="00C96DE0"/>
    <w:rsid w:val="00CA2D9C"/>
    <w:rsid w:val="00CB4C82"/>
    <w:rsid w:val="00CD1081"/>
    <w:rsid w:val="00CD55D7"/>
    <w:rsid w:val="00CF12C0"/>
    <w:rsid w:val="00D20689"/>
    <w:rsid w:val="00D254FD"/>
    <w:rsid w:val="00D3504B"/>
    <w:rsid w:val="00D416BD"/>
    <w:rsid w:val="00D568AE"/>
    <w:rsid w:val="00D85CF9"/>
    <w:rsid w:val="00D945C5"/>
    <w:rsid w:val="00D96649"/>
    <w:rsid w:val="00DA55E2"/>
    <w:rsid w:val="00DB7E44"/>
    <w:rsid w:val="00DC6E4B"/>
    <w:rsid w:val="00DE42CA"/>
    <w:rsid w:val="00DE6F54"/>
    <w:rsid w:val="00E15F8F"/>
    <w:rsid w:val="00E2624B"/>
    <w:rsid w:val="00E27392"/>
    <w:rsid w:val="00E3039A"/>
    <w:rsid w:val="00E325E7"/>
    <w:rsid w:val="00E44F28"/>
    <w:rsid w:val="00E66428"/>
    <w:rsid w:val="00E7350F"/>
    <w:rsid w:val="00E75581"/>
    <w:rsid w:val="00E8459C"/>
    <w:rsid w:val="00E85FD1"/>
    <w:rsid w:val="00EA082B"/>
    <w:rsid w:val="00EA5FF6"/>
    <w:rsid w:val="00EA78F7"/>
    <w:rsid w:val="00EC0972"/>
    <w:rsid w:val="00EE0AC5"/>
    <w:rsid w:val="00EE72E6"/>
    <w:rsid w:val="00F11089"/>
    <w:rsid w:val="00F17BAB"/>
    <w:rsid w:val="00F21C53"/>
    <w:rsid w:val="00F22E31"/>
    <w:rsid w:val="00F35D89"/>
    <w:rsid w:val="00F45C86"/>
    <w:rsid w:val="00F52285"/>
    <w:rsid w:val="00F64A52"/>
    <w:rsid w:val="00F82975"/>
    <w:rsid w:val="00F96329"/>
    <w:rsid w:val="00FA4564"/>
    <w:rsid w:val="00FA4811"/>
    <w:rsid w:val="00FA6988"/>
    <w:rsid w:val="00FA7119"/>
    <w:rsid w:val="00FB6198"/>
    <w:rsid w:val="00FC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65A9"/>
    <w:rPr>
      <w:rFonts w:ascii="Arial" w:eastAsia="Times New Roman" w:hAnsi="Arial"/>
      <w:sz w:val="22"/>
      <w:lang w:val="en-US" w:eastAsia="en-US"/>
    </w:rPr>
  </w:style>
  <w:style w:type="paragraph" w:styleId="berschrift1">
    <w:name w:val="heading 1"/>
    <w:basedOn w:val="ucfbodytext"/>
    <w:next w:val="ucfbodytext"/>
    <w:qFormat/>
    <w:rsid w:val="00FA4811"/>
    <w:pPr>
      <w:keepNext/>
      <w:outlineLvl w:val="0"/>
    </w:pPr>
    <w:rPr>
      <w:rFonts w:cs="Arial"/>
      <w:b/>
      <w:bCs/>
      <w:sz w:val="28"/>
      <w:szCs w:val="24"/>
    </w:rPr>
  </w:style>
  <w:style w:type="paragraph" w:styleId="berschrift2">
    <w:name w:val="heading 2"/>
    <w:basedOn w:val="ucfbodytext"/>
    <w:next w:val="ucfbodytext"/>
    <w:qFormat/>
    <w:rsid w:val="00FA4811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ucfbodytext"/>
    <w:next w:val="ucfbodytext"/>
    <w:qFormat/>
    <w:rsid w:val="00FA4811"/>
    <w:pPr>
      <w:keepNext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A45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A45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FA456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FA456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FA456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FA4564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45C5"/>
    <w:pPr>
      <w:tabs>
        <w:tab w:val="center" w:pos="4536"/>
        <w:tab w:val="right" w:pos="9072"/>
      </w:tabs>
    </w:pPr>
    <w:rPr>
      <w:noProof/>
    </w:rPr>
  </w:style>
  <w:style w:type="paragraph" w:styleId="Fuzeile">
    <w:name w:val="footer"/>
    <w:basedOn w:val="Standard"/>
    <w:link w:val="FuzeileZchn"/>
    <w:uiPriority w:val="99"/>
    <w:rsid w:val="00D945C5"/>
    <w:pPr>
      <w:tabs>
        <w:tab w:val="center" w:pos="4536"/>
        <w:tab w:val="right" w:pos="9072"/>
      </w:tabs>
    </w:pPr>
    <w:rPr>
      <w:noProof/>
    </w:rPr>
  </w:style>
  <w:style w:type="numbering" w:styleId="111111">
    <w:name w:val="Outline List 2"/>
    <w:basedOn w:val="KeineListe"/>
    <w:semiHidden/>
    <w:rsid w:val="00FA4564"/>
    <w:pPr>
      <w:numPr>
        <w:numId w:val="6"/>
      </w:numPr>
    </w:pPr>
  </w:style>
  <w:style w:type="paragraph" w:customStyle="1" w:styleId="ucfstandard">
    <w:name w:val="ucf_standard"/>
    <w:rsid w:val="005D4A04"/>
    <w:pPr>
      <w:spacing w:line="240" w:lineRule="atLeast"/>
    </w:pPr>
    <w:rPr>
      <w:rFonts w:ascii="Arial" w:eastAsia="Times New Roman" w:hAnsi="Arial"/>
      <w:noProof/>
      <w:sz w:val="18"/>
      <w:lang w:val="en-US"/>
    </w:rPr>
  </w:style>
  <w:style w:type="paragraph" w:customStyle="1" w:styleId="ucforgunit">
    <w:name w:val="ucf_orgunit"/>
    <w:basedOn w:val="ucfstandard"/>
    <w:rsid w:val="00D945C5"/>
    <w:pPr>
      <w:spacing w:before="140"/>
    </w:pPr>
    <w:rPr>
      <w:b/>
    </w:rPr>
  </w:style>
  <w:style w:type="paragraph" w:customStyle="1" w:styleId="ucfprotection">
    <w:name w:val="ucf_protection"/>
    <w:basedOn w:val="ucfstandard"/>
    <w:rsid w:val="005D4A04"/>
    <w:pPr>
      <w:spacing w:line="200" w:lineRule="exact"/>
    </w:pPr>
  </w:style>
  <w:style w:type="paragraph" w:customStyle="1" w:styleId="ucfpostal">
    <w:name w:val="ucf_postal"/>
    <w:basedOn w:val="ucfstandard"/>
    <w:rsid w:val="00BC5A59"/>
    <w:pPr>
      <w:spacing w:line="180" w:lineRule="atLeast"/>
    </w:pPr>
    <w:rPr>
      <w:sz w:val="14"/>
    </w:rPr>
  </w:style>
  <w:style w:type="paragraph" w:customStyle="1" w:styleId="ucfuser">
    <w:name w:val="ucf_user"/>
    <w:basedOn w:val="ucfstandard"/>
    <w:rsid w:val="00950388"/>
    <w:pPr>
      <w:spacing w:line="180" w:lineRule="atLeast"/>
    </w:pPr>
    <w:rPr>
      <w:sz w:val="14"/>
    </w:rPr>
  </w:style>
  <w:style w:type="paragraph" w:customStyle="1" w:styleId="ucfdate">
    <w:name w:val="ucf_date"/>
    <w:basedOn w:val="ucfuser"/>
    <w:rsid w:val="00D945C5"/>
  </w:style>
  <w:style w:type="paragraph" w:customStyle="1" w:styleId="ucfaddress">
    <w:name w:val="ucf_address"/>
    <w:basedOn w:val="ucfstandard"/>
    <w:rsid w:val="00BC5A59"/>
    <w:pPr>
      <w:tabs>
        <w:tab w:val="left" w:pos="1134"/>
      </w:tabs>
      <w:spacing w:line="260" w:lineRule="atLeast"/>
    </w:pPr>
    <w:rPr>
      <w:sz w:val="20"/>
    </w:rPr>
  </w:style>
  <w:style w:type="paragraph" w:customStyle="1" w:styleId="ucfto">
    <w:name w:val="ucf_to"/>
    <w:basedOn w:val="ucfaddress"/>
    <w:next w:val="ucfaddress"/>
    <w:rsid w:val="00D945C5"/>
    <w:pPr>
      <w:spacing w:before="60"/>
    </w:pPr>
  </w:style>
  <w:style w:type="paragraph" w:customStyle="1" w:styleId="ucfbodytext">
    <w:name w:val="ucf_bodytext"/>
    <w:basedOn w:val="ucfstandard"/>
    <w:rsid w:val="005840AD"/>
    <w:pPr>
      <w:spacing w:after="108"/>
    </w:pPr>
    <w:rPr>
      <w:rFonts w:ascii="Georgia" w:hAnsi="Georgia"/>
      <w:noProof w:val="0"/>
    </w:rPr>
  </w:style>
  <w:style w:type="paragraph" w:customStyle="1" w:styleId="ucfsubject">
    <w:name w:val="ucf_subject"/>
    <w:basedOn w:val="ucfstandard"/>
    <w:next w:val="ucfbodytext"/>
    <w:rsid w:val="00BA414C"/>
    <w:pPr>
      <w:spacing w:before="1191" w:after="108"/>
    </w:pPr>
    <w:rPr>
      <w:rFonts w:ascii="Georgia" w:hAnsi="Georgia"/>
      <w:b/>
    </w:rPr>
  </w:style>
  <w:style w:type="paragraph" w:customStyle="1" w:styleId="ucfpremodul">
    <w:name w:val="ucf_premodul"/>
    <w:basedOn w:val="ucfstandard"/>
    <w:next w:val="ucfbodytext"/>
    <w:rsid w:val="00D945C5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ucfmodultext">
    <w:name w:val="ucf_modultext"/>
    <w:basedOn w:val="ucfstandard"/>
    <w:rsid w:val="00D945C5"/>
    <w:rPr>
      <w:lang w:eastAsia="en-US"/>
    </w:rPr>
  </w:style>
  <w:style w:type="paragraph" w:customStyle="1" w:styleId="ucforgline">
    <w:name w:val="ucf_orgline"/>
    <w:basedOn w:val="ucfstandard"/>
    <w:rsid w:val="00A23CCB"/>
    <w:pPr>
      <w:tabs>
        <w:tab w:val="left" w:pos="6917"/>
      </w:tabs>
      <w:spacing w:line="180" w:lineRule="atLeast"/>
    </w:pPr>
    <w:rPr>
      <w:sz w:val="12"/>
    </w:rPr>
  </w:style>
  <w:style w:type="paragraph" w:customStyle="1" w:styleId="ucffooter1-4">
    <w:name w:val="ucf_footer1-4"/>
    <w:basedOn w:val="ucfstandard"/>
    <w:rsid w:val="00A23CCB"/>
    <w:pPr>
      <w:spacing w:line="180" w:lineRule="atLeast"/>
    </w:pPr>
    <w:rPr>
      <w:sz w:val="12"/>
    </w:rPr>
  </w:style>
  <w:style w:type="paragraph" w:customStyle="1" w:styleId="ucfmanagement">
    <w:name w:val="ucf_management"/>
    <w:basedOn w:val="ucffooter1-4"/>
    <w:rsid w:val="00D945C5"/>
    <w:rPr>
      <w:rFonts w:eastAsia="Arial" w:cs="Arial"/>
      <w:szCs w:val="14"/>
    </w:rPr>
  </w:style>
  <w:style w:type="paragraph" w:customStyle="1" w:styleId="ucfheader2">
    <w:name w:val="ucf_header2"/>
    <w:basedOn w:val="ucfstandard"/>
    <w:rsid w:val="002810FD"/>
    <w:pPr>
      <w:spacing w:line="180" w:lineRule="exact"/>
    </w:pPr>
    <w:rPr>
      <w:sz w:val="16"/>
    </w:rPr>
  </w:style>
  <w:style w:type="paragraph" w:customStyle="1" w:styleId="ucfsalutation">
    <w:name w:val="ucf_salutation"/>
    <w:basedOn w:val="ucfbodytext"/>
    <w:rsid w:val="008D44D1"/>
    <w:pPr>
      <w:keepNext/>
      <w:keepLines/>
      <w:tabs>
        <w:tab w:val="left" w:pos="5387"/>
      </w:tabs>
    </w:pPr>
    <w:rPr>
      <w:noProof/>
    </w:rPr>
  </w:style>
  <w:style w:type="paragraph" w:customStyle="1" w:styleId="ucfor">
    <w:name w:val="ucf_or"/>
    <w:basedOn w:val="ucfuser"/>
    <w:rsid w:val="00D945C5"/>
  </w:style>
  <w:style w:type="numbering" w:styleId="1ai">
    <w:name w:val="Outline List 1"/>
    <w:basedOn w:val="KeineListe"/>
    <w:semiHidden/>
    <w:rsid w:val="00FA4564"/>
    <w:pPr>
      <w:numPr>
        <w:numId w:val="7"/>
      </w:numPr>
    </w:pPr>
  </w:style>
  <w:style w:type="paragraph" w:customStyle="1" w:styleId="ucfcompany">
    <w:name w:val="ucf_company"/>
    <w:basedOn w:val="ucfstandard"/>
    <w:rsid w:val="000A0834"/>
  </w:style>
  <w:style w:type="paragraph" w:styleId="Anrede">
    <w:name w:val="Salutation"/>
    <w:basedOn w:val="Standard"/>
    <w:next w:val="Standard"/>
    <w:semiHidden/>
    <w:rsid w:val="00FA4564"/>
  </w:style>
  <w:style w:type="numbering" w:styleId="ArtikelAbschnitt">
    <w:name w:val="Outline List 3"/>
    <w:basedOn w:val="KeineListe"/>
    <w:semiHidden/>
    <w:rsid w:val="00FA4564"/>
    <w:pPr>
      <w:numPr>
        <w:numId w:val="8"/>
      </w:numPr>
    </w:pPr>
  </w:style>
  <w:style w:type="paragraph" w:styleId="Aufzhlungszeichen">
    <w:name w:val="List Bullet"/>
    <w:basedOn w:val="Standard"/>
    <w:semiHidden/>
    <w:rsid w:val="00FA4564"/>
    <w:pPr>
      <w:numPr>
        <w:numId w:val="1"/>
      </w:numPr>
    </w:pPr>
  </w:style>
  <w:style w:type="paragraph" w:styleId="Aufzhlungszeichen2">
    <w:name w:val="List Bullet 2"/>
    <w:basedOn w:val="Standard"/>
    <w:semiHidden/>
    <w:rsid w:val="00FA4564"/>
    <w:pPr>
      <w:numPr>
        <w:numId w:val="2"/>
      </w:numPr>
    </w:pPr>
  </w:style>
  <w:style w:type="paragraph" w:styleId="Aufzhlungszeichen3">
    <w:name w:val="List Bullet 3"/>
    <w:basedOn w:val="Standard"/>
    <w:semiHidden/>
    <w:rsid w:val="00FA4564"/>
    <w:pPr>
      <w:numPr>
        <w:numId w:val="3"/>
      </w:numPr>
    </w:pPr>
  </w:style>
  <w:style w:type="paragraph" w:styleId="Aufzhlungszeichen4">
    <w:name w:val="List Bullet 4"/>
    <w:basedOn w:val="Standard"/>
    <w:semiHidden/>
    <w:rsid w:val="00FA4564"/>
    <w:pPr>
      <w:numPr>
        <w:numId w:val="4"/>
      </w:numPr>
    </w:pPr>
  </w:style>
  <w:style w:type="paragraph" w:styleId="Aufzhlungszeichen5">
    <w:name w:val="List Bullet 5"/>
    <w:basedOn w:val="Standard"/>
    <w:semiHidden/>
    <w:rsid w:val="00FA4564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FA4564"/>
    <w:rPr>
      <w:color w:val="800080"/>
      <w:u w:val="single"/>
    </w:rPr>
  </w:style>
  <w:style w:type="paragraph" w:styleId="Blocktext">
    <w:name w:val="Block Text"/>
    <w:basedOn w:val="Standard"/>
    <w:semiHidden/>
    <w:rsid w:val="00FA4564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FA4564"/>
  </w:style>
  <w:style w:type="paragraph" w:styleId="E-Mail-Signatur">
    <w:name w:val="E-mail Signature"/>
    <w:basedOn w:val="Standard"/>
    <w:semiHidden/>
    <w:rsid w:val="00FA4564"/>
  </w:style>
  <w:style w:type="character" w:styleId="Fett">
    <w:name w:val="Strong"/>
    <w:basedOn w:val="Absatz-Standardschriftart"/>
    <w:uiPriority w:val="22"/>
    <w:qFormat/>
    <w:rsid w:val="00FA4564"/>
    <w:rPr>
      <w:b/>
      <w:bCs/>
    </w:rPr>
  </w:style>
  <w:style w:type="paragraph" w:styleId="Fu-Endnotenberschrift">
    <w:name w:val="Note Heading"/>
    <w:basedOn w:val="Standard"/>
    <w:next w:val="Standard"/>
    <w:semiHidden/>
    <w:rsid w:val="00FA4564"/>
  </w:style>
  <w:style w:type="paragraph" w:styleId="Gruformel">
    <w:name w:val="Closing"/>
    <w:basedOn w:val="Standard"/>
    <w:semiHidden/>
    <w:rsid w:val="00FA4564"/>
    <w:pPr>
      <w:ind w:left="4252"/>
    </w:pPr>
  </w:style>
  <w:style w:type="character" w:styleId="Hervorhebung">
    <w:name w:val="Emphasis"/>
    <w:basedOn w:val="Absatz-Standardschriftart"/>
    <w:qFormat/>
    <w:rsid w:val="00FA4564"/>
    <w:rPr>
      <w:i/>
      <w:iCs/>
    </w:rPr>
  </w:style>
  <w:style w:type="paragraph" w:styleId="HTMLAdresse">
    <w:name w:val="HTML Address"/>
    <w:basedOn w:val="Standard"/>
    <w:semiHidden/>
    <w:rsid w:val="00FA4564"/>
    <w:rPr>
      <w:i/>
      <w:iCs/>
    </w:rPr>
  </w:style>
  <w:style w:type="character" w:styleId="HTMLAkronym">
    <w:name w:val="HTML Acronym"/>
    <w:basedOn w:val="Absatz-Standardschriftart"/>
    <w:semiHidden/>
    <w:rsid w:val="00FA4564"/>
  </w:style>
  <w:style w:type="character" w:styleId="HTMLBeispiel">
    <w:name w:val="HTML Sample"/>
    <w:basedOn w:val="Absatz-Standardschriftart"/>
    <w:semiHidden/>
    <w:rsid w:val="00FA4564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A45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A4564"/>
    <w:rPr>
      <w:i/>
      <w:iCs/>
    </w:rPr>
  </w:style>
  <w:style w:type="character" w:styleId="HTMLSchreibmaschine">
    <w:name w:val="HTML Typewriter"/>
    <w:basedOn w:val="Absatz-Standardschriftart"/>
    <w:semiHidden/>
    <w:rsid w:val="00FA4564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A456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A4564"/>
    <w:rPr>
      <w:i/>
      <w:iCs/>
    </w:rPr>
  </w:style>
  <w:style w:type="paragraph" w:styleId="HTMLVorformatiert">
    <w:name w:val="HTML Preformatted"/>
    <w:basedOn w:val="Standard"/>
    <w:semiHidden/>
    <w:rsid w:val="00FA4564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A4564"/>
    <w:rPr>
      <w:i/>
      <w:iCs/>
    </w:rPr>
  </w:style>
  <w:style w:type="character" w:styleId="Hyperlink">
    <w:name w:val="Hyperlink"/>
    <w:basedOn w:val="Absatz-Standardschriftart"/>
    <w:rsid w:val="00FA4564"/>
    <w:rPr>
      <w:color w:val="0000FF"/>
      <w:u w:val="single"/>
    </w:rPr>
  </w:style>
  <w:style w:type="paragraph" w:styleId="Liste">
    <w:name w:val="List"/>
    <w:basedOn w:val="Standard"/>
    <w:semiHidden/>
    <w:rsid w:val="00FA4564"/>
    <w:pPr>
      <w:ind w:left="283" w:hanging="283"/>
    </w:pPr>
  </w:style>
  <w:style w:type="paragraph" w:styleId="Liste2">
    <w:name w:val="List 2"/>
    <w:basedOn w:val="Standard"/>
    <w:semiHidden/>
    <w:rsid w:val="00FA4564"/>
    <w:pPr>
      <w:ind w:left="566" w:hanging="283"/>
    </w:pPr>
  </w:style>
  <w:style w:type="paragraph" w:styleId="Liste3">
    <w:name w:val="List 3"/>
    <w:basedOn w:val="Standard"/>
    <w:semiHidden/>
    <w:rsid w:val="00FA4564"/>
    <w:pPr>
      <w:ind w:left="849" w:hanging="283"/>
    </w:pPr>
  </w:style>
  <w:style w:type="paragraph" w:styleId="Liste4">
    <w:name w:val="List 4"/>
    <w:basedOn w:val="Standard"/>
    <w:semiHidden/>
    <w:rsid w:val="00FA4564"/>
    <w:pPr>
      <w:ind w:left="1132" w:hanging="283"/>
    </w:pPr>
  </w:style>
  <w:style w:type="paragraph" w:styleId="Liste5">
    <w:name w:val="List 5"/>
    <w:basedOn w:val="Standard"/>
    <w:semiHidden/>
    <w:rsid w:val="00FA4564"/>
    <w:pPr>
      <w:ind w:left="1415" w:hanging="283"/>
    </w:pPr>
  </w:style>
  <w:style w:type="paragraph" w:styleId="Listenfortsetzung">
    <w:name w:val="List Continue"/>
    <w:basedOn w:val="Standard"/>
    <w:semiHidden/>
    <w:rsid w:val="00FA4564"/>
    <w:pPr>
      <w:spacing w:after="120"/>
      <w:ind w:left="283"/>
    </w:pPr>
  </w:style>
  <w:style w:type="paragraph" w:styleId="Listenfortsetzung2">
    <w:name w:val="List Continue 2"/>
    <w:basedOn w:val="Standard"/>
    <w:semiHidden/>
    <w:rsid w:val="00FA4564"/>
    <w:pPr>
      <w:spacing w:after="120"/>
      <w:ind w:left="566"/>
    </w:pPr>
  </w:style>
  <w:style w:type="paragraph" w:styleId="Listenfortsetzung3">
    <w:name w:val="List Continue 3"/>
    <w:basedOn w:val="Standard"/>
    <w:semiHidden/>
    <w:rsid w:val="00FA4564"/>
    <w:pPr>
      <w:spacing w:after="120"/>
      <w:ind w:left="849"/>
    </w:pPr>
  </w:style>
  <w:style w:type="paragraph" w:styleId="Listenfortsetzung4">
    <w:name w:val="List Continue 4"/>
    <w:basedOn w:val="Standard"/>
    <w:semiHidden/>
    <w:rsid w:val="00FA4564"/>
    <w:pPr>
      <w:spacing w:after="120"/>
      <w:ind w:left="1132"/>
    </w:pPr>
  </w:style>
  <w:style w:type="paragraph" w:styleId="Listenfortsetzung5">
    <w:name w:val="List Continue 5"/>
    <w:basedOn w:val="Standard"/>
    <w:semiHidden/>
    <w:rsid w:val="00FA4564"/>
    <w:pPr>
      <w:spacing w:after="120"/>
      <w:ind w:left="1415"/>
    </w:pPr>
  </w:style>
  <w:style w:type="paragraph" w:styleId="Listennummer">
    <w:name w:val="List Number"/>
    <w:basedOn w:val="Standard"/>
    <w:semiHidden/>
    <w:rsid w:val="00FA4564"/>
    <w:pPr>
      <w:numPr>
        <w:numId w:val="9"/>
      </w:numPr>
    </w:pPr>
  </w:style>
  <w:style w:type="paragraph" w:styleId="Listennummer2">
    <w:name w:val="List Number 2"/>
    <w:basedOn w:val="Standard"/>
    <w:semiHidden/>
    <w:rsid w:val="00FA4564"/>
    <w:pPr>
      <w:numPr>
        <w:numId w:val="10"/>
      </w:numPr>
    </w:pPr>
  </w:style>
  <w:style w:type="paragraph" w:styleId="Listennummer3">
    <w:name w:val="List Number 3"/>
    <w:basedOn w:val="Standard"/>
    <w:semiHidden/>
    <w:rsid w:val="00FA4564"/>
    <w:pPr>
      <w:numPr>
        <w:numId w:val="11"/>
      </w:numPr>
    </w:pPr>
  </w:style>
  <w:style w:type="paragraph" w:styleId="Listennummer4">
    <w:name w:val="List Number 4"/>
    <w:basedOn w:val="Standard"/>
    <w:semiHidden/>
    <w:rsid w:val="00FA4564"/>
    <w:pPr>
      <w:numPr>
        <w:numId w:val="12"/>
      </w:numPr>
    </w:pPr>
  </w:style>
  <w:style w:type="paragraph" w:styleId="Listennummer5">
    <w:name w:val="List Number 5"/>
    <w:basedOn w:val="Standard"/>
    <w:semiHidden/>
    <w:rsid w:val="00FA4564"/>
    <w:pPr>
      <w:numPr>
        <w:numId w:val="13"/>
      </w:numPr>
    </w:pPr>
  </w:style>
  <w:style w:type="paragraph" w:styleId="Nachrichtenkopf">
    <w:name w:val="Message Header"/>
    <w:basedOn w:val="Standard"/>
    <w:semiHidden/>
    <w:rsid w:val="00FA45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A4564"/>
    <w:rPr>
      <w:rFonts w:ascii="Courier New" w:hAnsi="Courier New" w:cs="Courier New"/>
    </w:rPr>
  </w:style>
  <w:style w:type="character" w:styleId="Seitenzahl">
    <w:name w:val="page number"/>
    <w:basedOn w:val="Absatz-Standardschriftart"/>
    <w:semiHidden/>
    <w:rsid w:val="00FA4564"/>
  </w:style>
  <w:style w:type="paragraph" w:styleId="StandardWeb">
    <w:name w:val="Normal (Web)"/>
    <w:basedOn w:val="Standard"/>
    <w:rsid w:val="00FA4564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A4564"/>
    <w:pPr>
      <w:ind w:left="720"/>
    </w:pPr>
  </w:style>
  <w:style w:type="table" w:styleId="Tabelle3D-Effekt1">
    <w:name w:val="Table 3D effects 1"/>
    <w:basedOn w:val="NormaleTabelle"/>
    <w:semiHidden/>
    <w:rsid w:val="00FA45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A456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A456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A456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A4564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A456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A456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A4564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A456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A4564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A4564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A456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A4564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A456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A4564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A456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A456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A456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A456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A456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A456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A456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A456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A456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A456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A4564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A4564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A4564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A456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A4564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A4564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A4564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A456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A4564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A456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A4564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A4564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A456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A456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A456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A456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A45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gitternetz">
    <w:name w:val="Table Grid"/>
    <w:basedOn w:val="NormaleTabelle"/>
    <w:semiHidden/>
    <w:rsid w:val="00FA4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-Thema">
    <w:name w:val="Table Theme"/>
    <w:basedOn w:val="NormaleTabelle"/>
    <w:semiHidden/>
    <w:rsid w:val="00FA4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semiHidden/>
    <w:rsid w:val="00FA4564"/>
    <w:pPr>
      <w:spacing w:after="120"/>
    </w:pPr>
  </w:style>
  <w:style w:type="paragraph" w:styleId="Textkrper2">
    <w:name w:val="Body Text 2"/>
    <w:basedOn w:val="Standard"/>
    <w:semiHidden/>
    <w:rsid w:val="00FA4564"/>
    <w:pPr>
      <w:spacing w:after="120" w:line="480" w:lineRule="auto"/>
    </w:pPr>
  </w:style>
  <w:style w:type="paragraph" w:styleId="Textkrper3">
    <w:name w:val="Body Text 3"/>
    <w:basedOn w:val="Standard"/>
    <w:semiHidden/>
    <w:rsid w:val="00FA4564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FA4564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FA4564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A4564"/>
    <w:pPr>
      <w:ind w:firstLine="210"/>
    </w:pPr>
  </w:style>
  <w:style w:type="paragraph" w:styleId="Textkrper-Zeileneinzug">
    <w:name w:val="Body Text Indent"/>
    <w:basedOn w:val="Standard"/>
    <w:semiHidden/>
    <w:rsid w:val="00FA4564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FA4564"/>
    <w:pPr>
      <w:ind w:firstLine="210"/>
    </w:pPr>
  </w:style>
  <w:style w:type="paragraph" w:styleId="Titel">
    <w:name w:val="Title"/>
    <w:basedOn w:val="Standard"/>
    <w:qFormat/>
    <w:rsid w:val="00FA456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FA4564"/>
    <w:rPr>
      <w:rFonts w:cs="Arial"/>
    </w:rPr>
  </w:style>
  <w:style w:type="paragraph" w:styleId="Umschlagadresse">
    <w:name w:val="envelope address"/>
    <w:basedOn w:val="Standard"/>
    <w:semiHidden/>
    <w:rsid w:val="00FA4564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A4564"/>
    <w:pPr>
      <w:ind w:left="4252"/>
    </w:pPr>
  </w:style>
  <w:style w:type="paragraph" w:styleId="Untertitel">
    <w:name w:val="Subtitle"/>
    <w:basedOn w:val="Standard"/>
    <w:qFormat/>
    <w:rsid w:val="00FA4564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Zeilennummer">
    <w:name w:val="line number"/>
    <w:basedOn w:val="Absatz-Standardschriftart"/>
    <w:semiHidden/>
    <w:rsid w:val="00FA4564"/>
  </w:style>
  <w:style w:type="character" w:customStyle="1" w:styleId="Anrede1IhrZeichen">
    <w:name w:val="Anrede1IhrZeichen"/>
    <w:basedOn w:val="Absatz-Standardschriftart"/>
    <w:semiHidden/>
    <w:rsid w:val="00FA4564"/>
    <w:rPr>
      <w:rFonts w:ascii="Arial" w:hAnsi="Arial"/>
      <w:sz w:val="20"/>
    </w:rPr>
  </w:style>
  <w:style w:type="paragraph" w:customStyle="1" w:styleId="AbsatzTableFormat">
    <w:name w:val="AbsatzTableFormat"/>
    <w:basedOn w:val="Standard"/>
    <w:autoRedefine/>
    <w:semiHidden/>
    <w:rsid w:val="00FA4564"/>
  </w:style>
  <w:style w:type="paragraph" w:customStyle="1" w:styleId="TextKrperAngebot">
    <w:name w:val="TextKörperAngebot"/>
    <w:basedOn w:val="NurText"/>
    <w:semiHidden/>
    <w:rsid w:val="00FA4564"/>
    <w:pPr>
      <w:keepNext/>
    </w:pPr>
    <w:rPr>
      <w:rFonts w:ascii="Arial" w:hAnsi="Arial"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rsid w:val="006465A9"/>
    <w:rPr>
      <w:rFonts w:ascii="Arial" w:eastAsia="Times New Roman" w:hAnsi="Arial"/>
      <w:noProof/>
    </w:rPr>
  </w:style>
  <w:style w:type="paragraph" w:styleId="Listenabsatz">
    <w:name w:val="List Paragraph"/>
    <w:basedOn w:val="Standard"/>
    <w:uiPriority w:val="34"/>
    <w:qFormat/>
    <w:rsid w:val="006465A9"/>
    <w:pPr>
      <w:ind w:left="720"/>
      <w:contextualSpacing/>
    </w:pPr>
  </w:style>
  <w:style w:type="character" w:customStyle="1" w:styleId="shorttext">
    <w:name w:val="short_text"/>
    <w:basedOn w:val="Absatz-Standardschriftart"/>
    <w:rsid w:val="006465A9"/>
  </w:style>
  <w:style w:type="character" w:customStyle="1" w:styleId="hps">
    <w:name w:val="hps"/>
    <w:basedOn w:val="Absatz-Standardschriftart"/>
    <w:rsid w:val="006465A9"/>
  </w:style>
  <w:style w:type="paragraph" w:styleId="Sprechblasentext">
    <w:name w:val="Balloon Text"/>
    <w:basedOn w:val="Standard"/>
    <w:link w:val="SprechblasentextZchn"/>
    <w:rsid w:val="004B176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B1761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locked/>
    <w:rsid w:val="004053ED"/>
    <w:rPr>
      <w:rFonts w:ascii="Arial" w:eastAsia="Times New Roman" w:hAnsi="Arial"/>
      <w:noProof/>
      <w:sz w:val="22"/>
      <w:lang w:val="en-US" w:eastAsia="en-US"/>
    </w:rPr>
  </w:style>
  <w:style w:type="paragraph" w:customStyle="1" w:styleId="Aufzhlung105ze">
    <w:name w:val="Aufzählung1 0.5ze"/>
    <w:basedOn w:val="Standard"/>
    <w:rsid w:val="004053ED"/>
    <w:pPr>
      <w:tabs>
        <w:tab w:val="left" w:pos="284"/>
        <w:tab w:val="left" w:pos="567"/>
        <w:tab w:val="left" w:pos="851"/>
      </w:tabs>
      <w:spacing w:after="120"/>
      <w:ind w:left="284" w:hanging="284"/>
    </w:pPr>
    <w:rPr>
      <w:rFonts w:ascii="Helvetica" w:hAnsi="Helvetica"/>
      <w:sz w:val="20"/>
      <w:lang w:val="de-DE" w:eastAsia="de-DE"/>
    </w:rPr>
  </w:style>
  <w:style w:type="character" w:customStyle="1" w:styleId="ZD7">
    <w:name w:val="ZD_7"/>
    <w:rsid w:val="004053ED"/>
  </w:style>
  <w:style w:type="paragraph" w:customStyle="1" w:styleId="Default">
    <w:name w:val="Default"/>
    <w:rsid w:val="006401C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erprise-businessarea.unify.com/productinfo/producthomepageservice.jsp;?mainTab=external_productversion&amp;view=spp&amp;phase=home&amp;pvid=515258&amp;portalViewLeftNavigation=productinforma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terprise-businessarea.unify.com/productinfo/producthomepageservice.jsp;?mainTab=external_productversion&amp;view=spp&amp;phase=home&amp;pvid=515268&amp;portalViewLeftNavigation=productinform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iemens\SCF\templates\scf_basis\scf_ext_sw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scf_ext_sw.dot</Template>
  <TotalTime>0</TotalTime>
  <Pages>2</Pages>
  <Words>294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extern: Geschäftsbrief DIN A4 Logo schwarz</vt:lpstr>
    </vt:vector>
  </TitlesOfParts>
  <Company>Siemens AG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  Logo schwarz</dc:title>
  <dc:subject>UNIFY Basis</dc:subject>
  <dc:creator>SEN IT</dc:creator>
  <cp:keywords>Externer Geschäftsbrief Brief extern</cp:keywords>
  <dc:description>Logo einfarbig_x000d_
_x000d_
Stand: 10/2013</dc:description>
  <cp:lastModifiedBy>Reineke, Harald</cp:lastModifiedBy>
  <cp:revision>10</cp:revision>
  <cp:lastPrinted>2013-11-11T12:46:00Z</cp:lastPrinted>
  <dcterms:created xsi:type="dcterms:W3CDTF">2013-12-09T09:18:00Z</dcterms:created>
  <dcterms:modified xsi:type="dcterms:W3CDTF">2014-01-27T09:34:00Z</dcterms:modified>
  <cp:category>2013-10-10/sw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</Properties>
</file>